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87" w:rsidRPr="00222C5E" w:rsidRDefault="002E2A87" w:rsidP="002E2A87">
      <w:pPr>
        <w:pStyle w:val="Koptekst"/>
        <w:rPr>
          <w:rFonts w:ascii="Arial" w:hAnsi="Arial" w:cs="Arial"/>
          <w:sz w:val="16"/>
          <w:szCs w:val="16"/>
        </w:rPr>
      </w:pPr>
    </w:p>
    <w:tbl>
      <w:tblPr>
        <w:tblStyle w:val="Tabelraster"/>
        <w:tblW w:w="9558" w:type="dxa"/>
        <w:tblLook w:val="04A0" w:firstRow="1" w:lastRow="0" w:firstColumn="1" w:lastColumn="0" w:noHBand="0" w:noVBand="1"/>
      </w:tblPr>
      <w:tblGrid>
        <w:gridCol w:w="378"/>
        <w:gridCol w:w="3330"/>
        <w:gridCol w:w="630"/>
        <w:gridCol w:w="540"/>
        <w:gridCol w:w="720"/>
        <w:gridCol w:w="3330"/>
        <w:gridCol w:w="630"/>
      </w:tblGrid>
      <w:tr w:rsidR="00845C96" w:rsidTr="00EF6A66">
        <w:tc>
          <w:tcPr>
            <w:tcW w:w="378" w:type="dxa"/>
            <w:vAlign w:val="center"/>
          </w:tcPr>
          <w:p w:rsidR="00845C96" w:rsidRPr="00222C5E" w:rsidRDefault="00845C96" w:rsidP="004351D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845C96" w:rsidRPr="00222C5E" w:rsidRDefault="00845C96" w:rsidP="004351D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630" w:type="dxa"/>
            <w:vAlign w:val="center"/>
          </w:tcPr>
          <w:p w:rsidR="00845C96" w:rsidRPr="00222C5E" w:rsidRDefault="00845C96" w:rsidP="004351D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0" w:type="dxa"/>
            <w:vAlign w:val="center"/>
          </w:tcPr>
          <w:p w:rsidR="00845C96" w:rsidRPr="00222C5E" w:rsidRDefault="00845C96" w:rsidP="004351D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194B8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4A30AC">
            <w:pPr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Pol, Klaas; coördinator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4A30AC">
            <w:pPr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Pol</w:t>
            </w:r>
          </w:p>
        </w:tc>
      </w:tr>
      <w:tr w:rsidR="00845C96" w:rsidTr="00EF6A66">
        <w:tc>
          <w:tcPr>
            <w:tcW w:w="378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Besselsen, Jan; WVV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Bes</w:t>
            </w:r>
          </w:p>
        </w:tc>
        <w:tc>
          <w:tcPr>
            <w:tcW w:w="540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WVV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Verkeer en Veiligheid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EF6A66">
        <w:tc>
          <w:tcPr>
            <w:tcW w:w="378" w:type="dxa"/>
            <w:vAlign w:val="center"/>
          </w:tcPr>
          <w:p w:rsidR="00845C96" w:rsidRPr="00561CB1" w:rsidRDefault="00845C96" w:rsidP="00986EA9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3D59BF">
            <w:pPr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Blankenburgh, Marleen; notulist</w:t>
            </w:r>
          </w:p>
        </w:tc>
        <w:tc>
          <w:tcPr>
            <w:tcW w:w="630" w:type="dxa"/>
            <w:vAlign w:val="center"/>
          </w:tcPr>
          <w:p w:rsidR="00845C96" w:rsidRPr="00222C5E" w:rsidRDefault="00845C96" w:rsidP="003D59B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</w:t>
            </w:r>
          </w:p>
        </w:tc>
        <w:tc>
          <w:tcPr>
            <w:tcW w:w="540" w:type="dxa"/>
            <w:vAlign w:val="center"/>
          </w:tcPr>
          <w:p w:rsidR="00845C96" w:rsidRPr="00561CB1" w:rsidRDefault="00845C96" w:rsidP="00986EA9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WOB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Openbaar Beheer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986EA9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EF6A66">
        <w:tc>
          <w:tcPr>
            <w:tcW w:w="378" w:type="dxa"/>
            <w:vAlign w:val="center"/>
          </w:tcPr>
          <w:p w:rsidR="00845C96" w:rsidRPr="00561CB1" w:rsidRDefault="00845C96" w:rsidP="00D16381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B803D0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 xml:space="preserve">Hoogenhout, </w:t>
            </w:r>
            <w:proofErr w:type="spellStart"/>
            <w:r w:rsidRPr="00561CB1">
              <w:rPr>
                <w:rFonts w:ascii="Arial" w:hAnsi="Arial" w:cs="Arial"/>
                <w:sz w:val="16"/>
                <w:szCs w:val="16"/>
              </w:rPr>
              <w:t>Cobi</w:t>
            </w:r>
            <w:proofErr w:type="spellEnd"/>
            <w:r w:rsidRPr="00561CB1">
              <w:rPr>
                <w:rFonts w:ascii="Arial" w:hAnsi="Arial" w:cs="Arial"/>
                <w:sz w:val="16"/>
                <w:szCs w:val="16"/>
              </w:rPr>
              <w:t>; secretaris, WWL</w:t>
            </w:r>
            <w:r w:rsidR="004D5FEF">
              <w:rPr>
                <w:rFonts w:ascii="Arial" w:hAnsi="Arial" w:cs="Arial"/>
                <w:sz w:val="16"/>
                <w:szCs w:val="16"/>
              </w:rPr>
              <w:t>, WOE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B803D0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Sec</w:t>
            </w:r>
          </w:p>
        </w:tc>
        <w:tc>
          <w:tcPr>
            <w:tcW w:w="540" w:type="dxa"/>
            <w:vAlign w:val="center"/>
          </w:tcPr>
          <w:p w:rsidR="00845C96" w:rsidRPr="00561CB1" w:rsidRDefault="00845C96" w:rsidP="00D16381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WWL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Woon en Leefklimaat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D16381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EF6A66">
        <w:tc>
          <w:tcPr>
            <w:tcW w:w="378" w:type="dxa"/>
            <w:vAlign w:val="center"/>
          </w:tcPr>
          <w:p w:rsidR="00845C96" w:rsidRPr="00561CB1" w:rsidRDefault="00845C96" w:rsidP="005A5C4C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0E1D1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 xml:space="preserve">Kemp, Ronald; WOB, </w:t>
            </w:r>
            <w:proofErr w:type="spellStart"/>
            <w:r w:rsidR="00ED2CB3">
              <w:rPr>
                <w:rFonts w:ascii="Arial" w:hAnsi="Arial" w:cs="Arial"/>
                <w:sz w:val="16"/>
                <w:szCs w:val="16"/>
              </w:rPr>
              <w:t>WCo</w:t>
            </w:r>
            <w:proofErr w:type="spellEnd"/>
          </w:p>
        </w:tc>
        <w:tc>
          <w:tcPr>
            <w:tcW w:w="630" w:type="dxa"/>
            <w:vAlign w:val="center"/>
          </w:tcPr>
          <w:p w:rsidR="00845C96" w:rsidRPr="00561CB1" w:rsidRDefault="00845C96" w:rsidP="000E1D1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1CB1">
              <w:rPr>
                <w:rFonts w:ascii="Arial" w:hAnsi="Arial" w:cs="Arial"/>
                <w:sz w:val="16"/>
                <w:szCs w:val="16"/>
              </w:rPr>
              <w:t>Kem</w:t>
            </w:r>
            <w:proofErr w:type="spellEnd"/>
          </w:p>
        </w:tc>
        <w:tc>
          <w:tcPr>
            <w:tcW w:w="540" w:type="dxa"/>
            <w:vAlign w:val="center"/>
          </w:tcPr>
          <w:p w:rsidR="00845C96" w:rsidRPr="00561CB1" w:rsidRDefault="00845C96" w:rsidP="005A5C4C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WOE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Ontmoeten en Eten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5A5C4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EF6A66">
        <w:tc>
          <w:tcPr>
            <w:tcW w:w="378" w:type="dxa"/>
            <w:vAlign w:val="center"/>
          </w:tcPr>
          <w:p w:rsidR="00845C96" w:rsidRPr="00561CB1" w:rsidRDefault="00845C96" w:rsidP="00786AE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3330" w:type="dxa"/>
            <w:vAlign w:val="center"/>
          </w:tcPr>
          <w:p w:rsidR="00845C96" w:rsidRPr="00561CB1" w:rsidRDefault="00845C96" w:rsidP="00696399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Perfors, Herman; WVV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696399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540" w:type="dxa"/>
            <w:vAlign w:val="center"/>
          </w:tcPr>
          <w:p w:rsidR="00845C96" w:rsidRPr="00561CB1" w:rsidRDefault="00845C96" w:rsidP="00786AE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ED2CB3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WCo</w:t>
            </w:r>
            <w:proofErr w:type="spellEnd"/>
          </w:p>
        </w:tc>
        <w:tc>
          <w:tcPr>
            <w:tcW w:w="3330" w:type="dxa"/>
            <w:vAlign w:val="center"/>
          </w:tcPr>
          <w:p w:rsidR="00845C96" w:rsidRPr="00561CB1" w:rsidRDefault="00845C96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Communicatie</w:t>
            </w:r>
          </w:p>
        </w:tc>
        <w:tc>
          <w:tcPr>
            <w:tcW w:w="630" w:type="dxa"/>
            <w:vAlign w:val="center"/>
          </w:tcPr>
          <w:p w:rsidR="00845C96" w:rsidRPr="00561CB1" w:rsidRDefault="00845C96" w:rsidP="00786AE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C96" w:rsidTr="00EF6A66">
        <w:tc>
          <w:tcPr>
            <w:tcW w:w="378" w:type="dxa"/>
            <w:vAlign w:val="center"/>
          </w:tcPr>
          <w:p w:rsidR="00845C96" w:rsidRPr="00561CB1" w:rsidRDefault="001B6893" w:rsidP="00561CB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3330" w:type="dxa"/>
            <w:vAlign w:val="center"/>
          </w:tcPr>
          <w:p w:rsidR="00845C96" w:rsidRPr="00561CB1" w:rsidRDefault="001B6893" w:rsidP="00561C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 der Mark, Marian</w:t>
            </w:r>
          </w:p>
        </w:tc>
        <w:tc>
          <w:tcPr>
            <w:tcW w:w="630" w:type="dxa"/>
            <w:vAlign w:val="center"/>
          </w:tcPr>
          <w:p w:rsidR="00845C96" w:rsidRPr="00561CB1" w:rsidRDefault="001B6893" w:rsidP="00561C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540" w:type="dxa"/>
            <w:vAlign w:val="center"/>
          </w:tcPr>
          <w:p w:rsidR="00845C96" w:rsidRPr="00561CB1" w:rsidRDefault="00845C96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5C96" w:rsidRPr="00561CB1" w:rsidRDefault="00845C96" w:rsidP="00181853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845C96" w:rsidRPr="00561CB1" w:rsidRDefault="00845C96" w:rsidP="00181853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45C96" w:rsidRPr="00561CB1" w:rsidRDefault="00845C96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2FA7" w:rsidRDefault="00561CB1">
      <w:pPr>
        <w:rPr>
          <w:rFonts w:ascii="Arial" w:hAnsi="Arial" w:cs="Arial"/>
          <w:sz w:val="16"/>
          <w:szCs w:val="16"/>
        </w:rPr>
      </w:pPr>
      <w:r w:rsidRPr="00222C5E">
        <w:rPr>
          <w:rFonts w:ascii="Arial" w:hAnsi="Arial" w:cs="Arial"/>
          <w:sz w:val="16"/>
          <w:szCs w:val="16"/>
        </w:rPr>
        <w:t xml:space="preserve">P = present; </w:t>
      </w:r>
      <w:proofErr w:type="spellStart"/>
      <w:r w:rsidRPr="00222C5E">
        <w:rPr>
          <w:rFonts w:ascii="Arial" w:hAnsi="Arial" w:cs="Arial"/>
          <w:sz w:val="16"/>
          <w:szCs w:val="16"/>
        </w:rPr>
        <w:t>amk</w:t>
      </w:r>
      <w:proofErr w:type="spellEnd"/>
      <w:r w:rsidRPr="00222C5E">
        <w:rPr>
          <w:rFonts w:ascii="Arial" w:hAnsi="Arial" w:cs="Arial"/>
          <w:sz w:val="16"/>
          <w:szCs w:val="16"/>
        </w:rPr>
        <w:t xml:space="preserve"> = afwezig met kennisgeving</w:t>
      </w:r>
    </w:p>
    <w:p w:rsidR="00FE3148" w:rsidRDefault="00FE314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9558" w:type="dxa"/>
        <w:tblLook w:val="04A0" w:firstRow="1" w:lastRow="0" w:firstColumn="1" w:lastColumn="0" w:noHBand="0" w:noVBand="1"/>
      </w:tblPr>
      <w:tblGrid>
        <w:gridCol w:w="1458"/>
        <w:gridCol w:w="6840"/>
        <w:gridCol w:w="1260"/>
      </w:tblGrid>
      <w:tr w:rsidR="00D24D78" w:rsidTr="00EF6A66">
        <w:trPr>
          <w:trHeight w:val="494"/>
        </w:trPr>
        <w:tc>
          <w:tcPr>
            <w:tcW w:w="1458" w:type="dxa"/>
            <w:vAlign w:val="center"/>
          </w:tcPr>
          <w:p w:rsidR="00D24D78" w:rsidRPr="00D24D78" w:rsidRDefault="00D24D78" w:rsidP="00675D4E">
            <w:pPr>
              <w:spacing w:before="120" w:after="120" w:line="276" w:lineRule="auto"/>
              <w:contextualSpacing/>
              <w:rPr>
                <w:rFonts w:ascii="Arial" w:hAnsi="Arial" w:cs="Arial"/>
                <w:b/>
              </w:rPr>
            </w:pPr>
            <w:r w:rsidRPr="00D24D78">
              <w:rPr>
                <w:rFonts w:ascii="Arial" w:hAnsi="Arial" w:cs="Arial"/>
                <w:b/>
              </w:rPr>
              <w:t>Verslag</w:t>
            </w:r>
            <w:r w:rsidR="00BC1B38">
              <w:rPr>
                <w:rFonts w:ascii="Arial" w:hAnsi="Arial" w:cs="Arial"/>
                <w:b/>
              </w:rPr>
              <w:t xml:space="preserve"> nr. </w:t>
            </w:r>
            <w:r w:rsidR="00CD5AD6">
              <w:rPr>
                <w:rFonts w:ascii="Arial" w:hAnsi="Arial" w:cs="Arial"/>
                <w:b/>
              </w:rPr>
              <w:t>3</w:t>
            </w:r>
          </w:p>
          <w:p w:rsidR="00D24D78" w:rsidRPr="00D24D78" w:rsidRDefault="00D24D78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D24D78">
              <w:rPr>
                <w:rFonts w:ascii="Arial" w:hAnsi="Arial" w:cs="Arial"/>
              </w:rPr>
              <w:t>2017</w:t>
            </w:r>
          </w:p>
        </w:tc>
        <w:tc>
          <w:tcPr>
            <w:tcW w:w="6840" w:type="dxa"/>
            <w:vAlign w:val="center"/>
          </w:tcPr>
          <w:p w:rsidR="00D24D78" w:rsidRPr="00222C5E" w:rsidRDefault="00D24D78" w:rsidP="00675D4E">
            <w:pPr>
              <w:spacing w:before="120" w:after="120" w:line="276" w:lineRule="auto"/>
              <w:contextualSpacing/>
              <w:rPr>
                <w:rFonts w:ascii="Arial" w:hAnsi="Arial" w:cs="Arial"/>
                <w:b/>
              </w:rPr>
            </w:pPr>
            <w:r w:rsidRPr="00222C5E">
              <w:rPr>
                <w:rFonts w:ascii="Arial" w:hAnsi="Arial" w:cs="Arial"/>
                <w:b/>
              </w:rPr>
              <w:t>Vergadering</w:t>
            </w:r>
          </w:p>
          <w:p w:rsidR="00D24D78" w:rsidRPr="00D24D78" w:rsidRDefault="00D24D78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222C5E">
              <w:rPr>
                <w:rFonts w:ascii="Arial" w:hAnsi="Arial" w:cs="Arial"/>
              </w:rPr>
              <w:t>Wijkplatform Zuid III/</w:t>
            </w:r>
            <w:proofErr w:type="spellStart"/>
            <w:r w:rsidRPr="00222C5E">
              <w:rPr>
                <w:rFonts w:ascii="Arial" w:hAnsi="Arial" w:cs="Arial"/>
              </w:rPr>
              <w:t>Veller</w:t>
            </w:r>
            <w:proofErr w:type="spellEnd"/>
          </w:p>
        </w:tc>
        <w:tc>
          <w:tcPr>
            <w:tcW w:w="1260" w:type="dxa"/>
            <w:vAlign w:val="center"/>
          </w:tcPr>
          <w:p w:rsidR="00D24D78" w:rsidRPr="00222C5E" w:rsidRDefault="00D24D78" w:rsidP="00675D4E">
            <w:pPr>
              <w:spacing w:before="120" w:after="120" w:line="276" w:lineRule="auto"/>
              <w:contextualSpacing/>
              <w:rPr>
                <w:rFonts w:ascii="Arial" w:hAnsi="Arial" w:cs="Arial"/>
                <w:b/>
              </w:rPr>
            </w:pPr>
            <w:r w:rsidRPr="00222C5E">
              <w:rPr>
                <w:rFonts w:ascii="Arial" w:hAnsi="Arial" w:cs="Arial"/>
                <w:b/>
              </w:rPr>
              <w:t>Datum</w:t>
            </w:r>
          </w:p>
          <w:p w:rsidR="00D24D78" w:rsidRPr="00D24D78" w:rsidRDefault="00D24D78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11-09-2017</w:t>
            </w:r>
          </w:p>
        </w:tc>
      </w:tr>
      <w:tr w:rsidR="00D24D78" w:rsidTr="00EF6A66">
        <w:trPr>
          <w:trHeight w:val="247"/>
        </w:trPr>
        <w:tc>
          <w:tcPr>
            <w:tcW w:w="1458" w:type="dxa"/>
            <w:vAlign w:val="center"/>
          </w:tcPr>
          <w:p w:rsidR="00D24D78" w:rsidRDefault="00D24D78" w:rsidP="00675D4E">
            <w:pPr>
              <w:spacing w:before="120" w:after="12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b/>
              </w:rPr>
              <w:t>Agendapunt</w:t>
            </w:r>
          </w:p>
        </w:tc>
        <w:tc>
          <w:tcPr>
            <w:tcW w:w="6840" w:type="dxa"/>
            <w:vAlign w:val="center"/>
          </w:tcPr>
          <w:p w:rsidR="00D24D78" w:rsidRDefault="00D24D78" w:rsidP="00675D4E">
            <w:pPr>
              <w:spacing w:before="120" w:after="12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260" w:type="dxa"/>
            <w:vAlign w:val="center"/>
          </w:tcPr>
          <w:p w:rsidR="00D24D78" w:rsidRDefault="00D24D78" w:rsidP="00675D4E">
            <w:pPr>
              <w:spacing w:before="120" w:after="12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b/>
              </w:rPr>
              <w:t>Bestemd voor</w:t>
            </w:r>
          </w:p>
        </w:tc>
      </w:tr>
      <w:tr w:rsidR="00675D4E" w:rsidTr="00EF6A66">
        <w:trPr>
          <w:trHeight w:val="247"/>
        </w:trPr>
        <w:tc>
          <w:tcPr>
            <w:tcW w:w="1458" w:type="dxa"/>
            <w:vAlign w:val="center"/>
          </w:tcPr>
          <w:p w:rsidR="00675D4E" w:rsidRPr="00675D4E" w:rsidRDefault="00675D4E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75D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40" w:type="dxa"/>
            <w:vAlign w:val="center"/>
          </w:tcPr>
          <w:p w:rsidR="00675D4E" w:rsidRPr="008B77B1" w:rsidRDefault="00675D4E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Welkom: </w:t>
            </w:r>
            <w:r w:rsidRPr="008B77B1">
              <w:rPr>
                <w:rFonts w:ascii="Arial" w:hAnsi="Arial" w:cs="Arial"/>
              </w:rPr>
              <w:t>aan allen</w:t>
            </w:r>
          </w:p>
          <w:p w:rsidR="00675D4E" w:rsidRPr="001761A3" w:rsidRDefault="00675D4E" w:rsidP="00675D4E">
            <w:pPr>
              <w:spacing w:before="120" w:after="120"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675D4E" w:rsidRPr="00B24EE7" w:rsidRDefault="00675D4E" w:rsidP="001D1FD8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B24EE7">
              <w:rPr>
                <w:rFonts w:ascii="Arial" w:hAnsi="Arial" w:cs="Arial"/>
                <w:lang w:val="en-US"/>
              </w:rPr>
              <w:t>Sec</w:t>
            </w:r>
          </w:p>
          <w:p w:rsidR="00675D4E" w:rsidRPr="00B24EE7" w:rsidRDefault="00675D4E" w:rsidP="001D1FD8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B6893" w:rsidTr="00EF6A66">
        <w:trPr>
          <w:trHeight w:val="247"/>
        </w:trPr>
        <w:tc>
          <w:tcPr>
            <w:tcW w:w="1458" w:type="dxa"/>
            <w:vAlign w:val="center"/>
          </w:tcPr>
          <w:p w:rsidR="001B6893" w:rsidRPr="00D24D78" w:rsidRDefault="001B6893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:rsidR="001B6893" w:rsidRDefault="001B6893" w:rsidP="00675D4E">
            <w:pPr>
              <w:spacing w:before="120" w:after="120" w:line="276" w:lineRule="auto"/>
              <w:contextualSpacing/>
              <w:rPr>
                <w:rFonts w:ascii="Arial" w:hAnsi="Arial" w:cs="Arial"/>
                <w:b/>
              </w:rPr>
            </w:pPr>
            <w:r w:rsidRPr="001761A3">
              <w:rPr>
                <w:rFonts w:ascii="Arial" w:hAnsi="Arial" w:cs="Arial"/>
                <w:b/>
              </w:rPr>
              <w:t>Mededelingen:</w:t>
            </w:r>
          </w:p>
          <w:p w:rsidR="00DE0A0A" w:rsidRDefault="00DE0A0A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Toevoeging bij agendapunt 7: </w:t>
            </w:r>
            <w:r w:rsidRPr="00DE0A0A">
              <w:rPr>
                <w:rFonts w:ascii="Arial" w:hAnsi="Arial" w:cs="Arial"/>
              </w:rPr>
              <w:t>uitnodigingen via mail</w:t>
            </w:r>
          </w:p>
          <w:p w:rsidR="00DE0A0A" w:rsidRPr="00DE0A0A" w:rsidRDefault="00DE0A0A" w:rsidP="00733DC7">
            <w:pPr>
              <w:pStyle w:val="Lijstalinea"/>
              <w:numPr>
                <w:ilvl w:val="0"/>
                <w:numId w:val="2"/>
              </w:num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Vergaderdatum Verbinding en Veiligheid: 26 sept</w:t>
            </w:r>
          </w:p>
          <w:p w:rsidR="001B6893" w:rsidRPr="00DE0A0A" w:rsidRDefault="00DE0A0A" w:rsidP="00733DC7">
            <w:pPr>
              <w:pStyle w:val="Lijstalinea"/>
              <w:numPr>
                <w:ilvl w:val="0"/>
                <w:numId w:val="2"/>
              </w:num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nieuwe huisvesting: 28 sept</w:t>
            </w:r>
          </w:p>
          <w:p w:rsidR="00C31A1F" w:rsidRPr="00D24D78" w:rsidRDefault="00C31A1F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B82498">
              <w:rPr>
                <w:rFonts w:ascii="Arial" w:hAnsi="Arial" w:cs="Arial"/>
              </w:rPr>
              <w:t>Spreekuurinbreng: geen</w:t>
            </w:r>
          </w:p>
        </w:tc>
        <w:tc>
          <w:tcPr>
            <w:tcW w:w="1260" w:type="dxa"/>
          </w:tcPr>
          <w:p w:rsidR="001B6893" w:rsidRPr="00B24EE7" w:rsidRDefault="001B6893" w:rsidP="00760853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B24EE7">
              <w:rPr>
                <w:rFonts w:ascii="Arial" w:hAnsi="Arial" w:cs="Arial"/>
                <w:lang w:val="en-US"/>
              </w:rPr>
              <w:t>Sec</w:t>
            </w:r>
          </w:p>
          <w:p w:rsidR="001B6893" w:rsidRDefault="001B6893" w:rsidP="00760853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893" w:rsidTr="00EF6A66">
        <w:trPr>
          <w:trHeight w:val="247"/>
        </w:trPr>
        <w:tc>
          <w:tcPr>
            <w:tcW w:w="1458" w:type="dxa"/>
            <w:vAlign w:val="center"/>
          </w:tcPr>
          <w:p w:rsidR="001B6893" w:rsidRPr="00D24D78" w:rsidRDefault="001B6893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760853" w:rsidRDefault="000A38B7" w:rsidP="00C77485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Ingekomen correspondentie:</w:t>
            </w:r>
            <w:r>
              <w:rPr>
                <w:rFonts w:ascii="Arial" w:hAnsi="Arial" w:cs="Arial"/>
                <w:b/>
              </w:rPr>
              <w:br/>
              <w:t>1.</w:t>
            </w:r>
            <w:r w:rsidR="001B6893" w:rsidRPr="00820DD3">
              <w:rPr>
                <w:rFonts w:ascii="Arial" w:hAnsi="Arial" w:cs="Arial"/>
              </w:rPr>
              <w:t xml:space="preserve">Terugkoppeling snelheidscontrole </w:t>
            </w:r>
            <w:proofErr w:type="spellStart"/>
            <w:r w:rsidR="001B6893" w:rsidRPr="00820DD3">
              <w:rPr>
                <w:rFonts w:ascii="Arial" w:hAnsi="Arial" w:cs="Arial"/>
              </w:rPr>
              <w:t>Rijnlanderlaan</w:t>
            </w:r>
            <w:r w:rsidR="00C77485">
              <w:rPr>
                <w:rFonts w:ascii="Arial" w:hAnsi="Arial" w:cs="Arial"/>
              </w:rPr>
              <w:t>:</w:t>
            </w:r>
            <w:r w:rsidR="00DE0A0A" w:rsidRPr="00820DD3">
              <w:rPr>
                <w:rFonts w:ascii="Arial" w:hAnsi="Arial" w:cs="Arial"/>
              </w:rPr>
              <w:t>volgens</w:t>
            </w:r>
            <w:proofErr w:type="spellEnd"/>
            <w:r w:rsidR="00DE0A0A" w:rsidRPr="00820DD3">
              <w:rPr>
                <w:rFonts w:ascii="Arial" w:hAnsi="Arial" w:cs="Arial"/>
              </w:rPr>
              <w:t xml:space="preserve"> de politie is dit afgehandeld. Tip: 30 km stickers op </w:t>
            </w:r>
            <w:proofErr w:type="spellStart"/>
            <w:r w:rsidR="00DE0A0A" w:rsidRPr="00820DD3">
              <w:rPr>
                <w:rFonts w:ascii="Arial" w:hAnsi="Arial" w:cs="Arial"/>
              </w:rPr>
              <w:t>kliko’s</w:t>
            </w:r>
            <w:proofErr w:type="spellEnd"/>
            <w:r>
              <w:rPr>
                <w:rFonts w:ascii="Arial" w:hAnsi="Arial" w:cs="Arial"/>
                <w:b/>
              </w:rPr>
              <w:br/>
              <w:t>2.</w:t>
            </w:r>
            <w:r w:rsidR="00C774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B6893" w:rsidRPr="00C77485">
              <w:rPr>
                <w:rFonts w:ascii="Arial" w:hAnsi="Arial" w:cs="Arial"/>
              </w:rPr>
              <w:t>Movisie</w:t>
            </w:r>
            <w:proofErr w:type="spellEnd"/>
            <w:r w:rsidR="001B6893" w:rsidRPr="00C77485">
              <w:rPr>
                <w:rFonts w:ascii="Arial" w:hAnsi="Arial" w:cs="Arial"/>
              </w:rPr>
              <w:t>, GGZ in de wijk</w:t>
            </w:r>
            <w:r w:rsidR="00DE0A0A" w:rsidRPr="00C77485">
              <w:rPr>
                <w:rFonts w:ascii="Arial" w:hAnsi="Arial" w:cs="Arial"/>
              </w:rPr>
              <w:t>. Ter info</w:t>
            </w:r>
            <w:r w:rsidR="00820DD3" w:rsidRPr="00C77485">
              <w:rPr>
                <w:rFonts w:ascii="Arial" w:hAnsi="Arial" w:cs="Arial"/>
                <w:b/>
              </w:rPr>
              <w:br/>
            </w:r>
            <w:r w:rsidRPr="000A38B7">
              <w:rPr>
                <w:rFonts w:ascii="Arial" w:hAnsi="Arial" w:cs="Arial"/>
                <w:b/>
              </w:rPr>
              <w:t>3.</w:t>
            </w:r>
            <w:r w:rsidR="00820DD3" w:rsidRPr="00C77485">
              <w:rPr>
                <w:rFonts w:ascii="Arial" w:hAnsi="Arial" w:cs="Arial"/>
              </w:rPr>
              <w:t xml:space="preserve"> </w:t>
            </w:r>
            <w:r w:rsidR="001B6893" w:rsidRPr="00C77485">
              <w:rPr>
                <w:rFonts w:ascii="Arial" w:hAnsi="Arial" w:cs="Arial"/>
              </w:rPr>
              <w:t xml:space="preserve">Mail Right </w:t>
            </w:r>
            <w:proofErr w:type="spellStart"/>
            <w:r w:rsidR="001B6893" w:rsidRPr="00C77485">
              <w:rPr>
                <w:rFonts w:ascii="Arial" w:hAnsi="Arial" w:cs="Arial"/>
              </w:rPr>
              <w:t>to</w:t>
            </w:r>
            <w:proofErr w:type="spellEnd"/>
            <w:r w:rsidR="001B6893" w:rsidRPr="00C77485">
              <w:rPr>
                <w:rFonts w:ascii="Arial" w:hAnsi="Arial" w:cs="Arial"/>
              </w:rPr>
              <w:t xml:space="preserve"> Challenge</w:t>
            </w:r>
            <w:r w:rsidR="00113C61" w:rsidRPr="00C77485">
              <w:rPr>
                <w:rFonts w:ascii="Arial" w:hAnsi="Arial" w:cs="Arial"/>
              </w:rPr>
              <w:t>:</w:t>
            </w:r>
            <w:r w:rsidR="00DE0A0A" w:rsidRPr="00C77485">
              <w:rPr>
                <w:rFonts w:ascii="Arial" w:hAnsi="Arial" w:cs="Arial"/>
              </w:rPr>
              <w:t xml:space="preserve"> </w:t>
            </w:r>
            <w:proofErr w:type="spellStart"/>
            <w:r w:rsidR="00DE0A0A" w:rsidRPr="00C77485">
              <w:rPr>
                <w:rFonts w:ascii="Arial" w:hAnsi="Arial" w:cs="Arial"/>
              </w:rPr>
              <w:t>Wpf</w:t>
            </w:r>
            <w:proofErr w:type="spellEnd"/>
            <w:r w:rsidR="00DE0A0A" w:rsidRPr="00C77485">
              <w:rPr>
                <w:rFonts w:ascii="Arial" w:hAnsi="Arial" w:cs="Arial"/>
              </w:rPr>
              <w:t xml:space="preserve"> heeft meer info nodig om te beoordelen wat het inhoudt. </w:t>
            </w:r>
            <w:r w:rsidR="001D1FD8" w:rsidRPr="00C77485">
              <w:rPr>
                <w:rFonts w:ascii="Arial" w:hAnsi="Arial" w:cs="Arial"/>
              </w:rPr>
              <w:t>Afstemming is nog onduidelijk</w:t>
            </w:r>
            <w:r w:rsidR="00820DD3" w:rsidRPr="00C77485">
              <w:rPr>
                <w:rFonts w:ascii="Arial" w:hAnsi="Arial" w:cs="Arial"/>
              </w:rPr>
              <w:br/>
            </w:r>
            <w:r w:rsidR="00820DD3" w:rsidRPr="00C77485">
              <w:rPr>
                <w:rFonts w:ascii="Arial" w:hAnsi="Arial" w:cs="Arial"/>
                <w:b/>
              </w:rPr>
              <w:t>&gt;&gt;</w:t>
            </w:r>
            <w:r w:rsidR="00820DD3" w:rsidRPr="00C77485">
              <w:rPr>
                <w:rFonts w:ascii="Arial" w:hAnsi="Arial" w:cs="Arial"/>
              </w:rPr>
              <w:t xml:space="preserve"> </w:t>
            </w:r>
            <w:r w:rsidR="00DE0A0A" w:rsidRPr="00C77485">
              <w:rPr>
                <w:rFonts w:ascii="Arial" w:hAnsi="Arial" w:cs="Arial"/>
              </w:rPr>
              <w:t>Bij Sociaal Dom</w:t>
            </w:r>
            <w:r w:rsidR="001D1FD8" w:rsidRPr="00C77485">
              <w:rPr>
                <w:rFonts w:ascii="Arial" w:hAnsi="Arial" w:cs="Arial"/>
              </w:rPr>
              <w:t>ein informeren hoe</w:t>
            </w:r>
            <w:r w:rsidR="00DE0A0A" w:rsidRPr="00C77485">
              <w:rPr>
                <w:rFonts w:ascii="Arial" w:hAnsi="Arial" w:cs="Arial"/>
              </w:rPr>
              <w:t xml:space="preserve"> het proces</w:t>
            </w:r>
            <w:r w:rsidR="001D1FD8" w:rsidRPr="00C77485">
              <w:rPr>
                <w:rFonts w:ascii="Arial" w:hAnsi="Arial" w:cs="Arial"/>
              </w:rPr>
              <w:t xml:space="preserve"> precies</w:t>
            </w:r>
            <w:r w:rsidR="00DE0A0A" w:rsidRPr="00C77485">
              <w:rPr>
                <w:rFonts w:ascii="Arial" w:hAnsi="Arial" w:cs="Arial"/>
              </w:rPr>
              <w:t xml:space="preserve"> is</w:t>
            </w:r>
            <w:r w:rsidR="0039276A">
              <w:rPr>
                <w:rFonts w:ascii="Arial" w:hAnsi="Arial" w:cs="Arial"/>
              </w:rPr>
              <w:t xml:space="preserve">, op welke manier worden de </w:t>
            </w:r>
            <w:proofErr w:type="spellStart"/>
            <w:r w:rsidR="0039276A">
              <w:rPr>
                <w:rFonts w:ascii="Arial" w:hAnsi="Arial" w:cs="Arial"/>
              </w:rPr>
              <w:t>WPF’s</w:t>
            </w:r>
            <w:proofErr w:type="spellEnd"/>
            <w:r w:rsidR="0039276A">
              <w:rPr>
                <w:rFonts w:ascii="Arial" w:hAnsi="Arial" w:cs="Arial"/>
              </w:rPr>
              <w:t xml:space="preserve"> over het onderzoek geïnformeerd?</w:t>
            </w:r>
            <w:r>
              <w:rPr>
                <w:rFonts w:ascii="Arial" w:hAnsi="Arial" w:cs="Arial"/>
                <w:b/>
              </w:rPr>
              <w:br/>
              <w:t xml:space="preserve">4. </w:t>
            </w:r>
            <w:r w:rsidR="001B6893" w:rsidRPr="00C77485">
              <w:rPr>
                <w:rFonts w:ascii="Arial" w:hAnsi="Arial" w:cs="Arial"/>
              </w:rPr>
              <w:t xml:space="preserve">Uitnodiging afsluiting </w:t>
            </w:r>
            <w:proofErr w:type="spellStart"/>
            <w:r w:rsidR="001B6893" w:rsidRPr="00C77485">
              <w:rPr>
                <w:rFonts w:ascii="Arial" w:hAnsi="Arial" w:cs="Arial"/>
              </w:rPr>
              <w:t>MaS</w:t>
            </w:r>
            <w:proofErr w:type="spellEnd"/>
            <w:r w:rsidR="00C31A1F" w:rsidRPr="00C77485">
              <w:rPr>
                <w:rFonts w:ascii="Arial" w:hAnsi="Arial" w:cs="Arial"/>
              </w:rPr>
              <w:t xml:space="preserve"> 22-06-2017</w:t>
            </w:r>
            <w:r w:rsidR="00DA3DE0" w:rsidRPr="00C77485">
              <w:rPr>
                <w:rFonts w:ascii="Arial" w:hAnsi="Arial" w:cs="Arial"/>
              </w:rPr>
              <w:t xml:space="preserve">: </w:t>
            </w:r>
            <w:proofErr w:type="spellStart"/>
            <w:r w:rsidR="00DA3DE0" w:rsidRPr="00C77485">
              <w:rPr>
                <w:rFonts w:ascii="Arial" w:hAnsi="Arial" w:cs="Arial"/>
              </w:rPr>
              <w:t>Kem</w:t>
            </w:r>
            <w:proofErr w:type="spellEnd"/>
            <w:r w:rsidR="00DA3DE0" w:rsidRPr="00C77485">
              <w:rPr>
                <w:rFonts w:ascii="Arial" w:hAnsi="Arial" w:cs="Arial"/>
              </w:rPr>
              <w:t xml:space="preserve"> en </w:t>
            </w:r>
            <w:proofErr w:type="spellStart"/>
            <w:r w:rsidR="00DA3DE0" w:rsidRPr="00C77485">
              <w:rPr>
                <w:rFonts w:ascii="Arial" w:hAnsi="Arial" w:cs="Arial"/>
              </w:rPr>
              <w:t>Blan</w:t>
            </w:r>
            <w:proofErr w:type="spellEnd"/>
            <w:r w:rsidR="00DA3DE0" w:rsidRPr="00C77485">
              <w:rPr>
                <w:rFonts w:ascii="Arial" w:hAnsi="Arial" w:cs="Arial"/>
              </w:rPr>
              <w:t xml:space="preserve"> zijn geweest, goede bijeenkomst, lekker eten, presentatie </w:t>
            </w:r>
            <w:proofErr w:type="spellStart"/>
            <w:r w:rsidR="00DA3DE0" w:rsidRPr="00C77485">
              <w:rPr>
                <w:rFonts w:ascii="Arial" w:hAnsi="Arial" w:cs="Arial"/>
              </w:rPr>
              <w:t>MaS</w:t>
            </w:r>
            <w:proofErr w:type="spellEnd"/>
            <w:r w:rsidR="00DA3DE0" w:rsidRPr="00C77485">
              <w:rPr>
                <w:rFonts w:ascii="Arial" w:hAnsi="Arial" w:cs="Arial"/>
              </w:rPr>
              <w:t xml:space="preserve"> en ontmoeting met andere</w:t>
            </w:r>
            <w:r w:rsidR="00760853" w:rsidRPr="00C77485">
              <w:rPr>
                <w:rFonts w:ascii="Arial" w:hAnsi="Arial" w:cs="Arial"/>
              </w:rPr>
              <w:t xml:space="preserve"> (langdurige</w:t>
            </w:r>
            <w:r w:rsidR="00EE76DB">
              <w:rPr>
                <w:rFonts w:ascii="Arial" w:hAnsi="Arial" w:cs="Arial"/>
              </w:rPr>
              <w:t>) stage</w:t>
            </w:r>
            <w:r w:rsidR="00DA3DE0" w:rsidRPr="00C77485">
              <w:rPr>
                <w:rFonts w:ascii="Arial" w:hAnsi="Arial" w:cs="Arial"/>
              </w:rPr>
              <w:t>bieders</w:t>
            </w:r>
            <w:r>
              <w:rPr>
                <w:rFonts w:ascii="Arial" w:hAnsi="Arial" w:cs="Arial"/>
                <w:b/>
              </w:rPr>
              <w:br/>
            </w:r>
            <w:r w:rsidRPr="000A38B7">
              <w:rPr>
                <w:rFonts w:ascii="Arial" w:hAnsi="Arial" w:cs="Arial"/>
                <w:b/>
              </w:rPr>
              <w:t>5.</w:t>
            </w:r>
            <w:r w:rsidR="00820DD3" w:rsidRPr="00C77485">
              <w:rPr>
                <w:rFonts w:ascii="Arial" w:hAnsi="Arial" w:cs="Arial"/>
                <w:b/>
              </w:rPr>
              <w:t xml:space="preserve"> </w:t>
            </w:r>
            <w:r w:rsidR="00C31A1F" w:rsidRPr="00C77485">
              <w:rPr>
                <w:rFonts w:ascii="Arial" w:hAnsi="Arial" w:cs="Arial"/>
              </w:rPr>
              <w:t>Info Gemeente over braakliggend terrein</w:t>
            </w:r>
            <w:r w:rsidR="00760853" w:rsidRPr="00C77485">
              <w:rPr>
                <w:rFonts w:ascii="Arial" w:hAnsi="Arial" w:cs="Arial"/>
              </w:rPr>
              <w:t xml:space="preserve">: wat kan er nog met die bouwkavel? 1-2tje met de buurtbewoners om de buurt samen netjes te houden. </w:t>
            </w:r>
            <w:r w:rsidR="00820DD3" w:rsidRPr="00C77485">
              <w:rPr>
                <w:rFonts w:ascii="Arial" w:hAnsi="Arial" w:cs="Arial"/>
                <w:b/>
              </w:rPr>
              <w:t>&gt;&gt;</w:t>
            </w:r>
            <w:r w:rsidR="00820DD3" w:rsidRPr="00C77485">
              <w:rPr>
                <w:rFonts w:ascii="Arial" w:hAnsi="Arial" w:cs="Arial"/>
              </w:rPr>
              <w:t xml:space="preserve"> </w:t>
            </w:r>
            <w:r w:rsidR="00760853" w:rsidRPr="00C77485">
              <w:rPr>
                <w:rFonts w:ascii="Arial" w:hAnsi="Arial" w:cs="Arial"/>
              </w:rPr>
              <w:t>Voorleggen aan projectmanager, daarna eventueel de bewoners aanschrijven/infomeren</w:t>
            </w:r>
            <w:r w:rsidR="00302E4D" w:rsidRPr="00C77485">
              <w:rPr>
                <w:rFonts w:ascii="Arial" w:hAnsi="Arial" w:cs="Arial"/>
              </w:rPr>
              <w:t xml:space="preserve"> (gemeente)</w:t>
            </w:r>
          </w:p>
          <w:p w:rsidR="000A38B7" w:rsidRDefault="000A38B7" w:rsidP="00C77485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 w:rsidRPr="000A38B7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A38B7">
              <w:rPr>
                <w:rFonts w:ascii="Arial" w:hAnsi="Arial" w:cs="Arial"/>
              </w:rPr>
              <w:t xml:space="preserve">Uitnodiging </w:t>
            </w:r>
            <w:proofErr w:type="spellStart"/>
            <w:r w:rsidRPr="000A38B7">
              <w:rPr>
                <w:rFonts w:ascii="Arial" w:hAnsi="Arial" w:cs="Arial"/>
              </w:rPr>
              <w:t>stuurgroepoverleg</w:t>
            </w:r>
            <w:proofErr w:type="spellEnd"/>
            <w:r w:rsidRPr="000A38B7">
              <w:rPr>
                <w:rFonts w:ascii="Arial" w:hAnsi="Arial" w:cs="Arial"/>
              </w:rPr>
              <w:t xml:space="preserve"> met raadsleden</w:t>
            </w:r>
            <w:r>
              <w:rPr>
                <w:rFonts w:ascii="Arial" w:hAnsi="Arial" w:cs="Arial"/>
              </w:rPr>
              <w:t xml:space="preserve"> op </w:t>
            </w:r>
            <w:r w:rsidRPr="00BF06B7">
              <w:rPr>
                <w:rFonts w:ascii="Arial" w:hAnsi="Arial" w:cs="Arial"/>
                <w:b/>
              </w:rPr>
              <w:t>4 oktober</w:t>
            </w:r>
          </w:p>
          <w:p w:rsidR="000A38B7" w:rsidRDefault="000A38B7" w:rsidP="00C77485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&gt;&gt; afvaardiging namens WPF: Sec en </w:t>
            </w: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  <w:p w:rsidR="000A38B7" w:rsidRDefault="000A38B7" w:rsidP="00C77485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Onderwerpen vanuit ons WPF:</w:t>
            </w:r>
          </w:p>
          <w:p w:rsidR="000A38B7" w:rsidRDefault="000A38B7" w:rsidP="000A38B7">
            <w:pPr>
              <w:pStyle w:val="Lijstalinea"/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Processen in hoofdlijnen binnen het gemeentehuis</w:t>
            </w:r>
          </w:p>
          <w:p w:rsidR="000A38B7" w:rsidRDefault="000A38B7" w:rsidP="000A38B7">
            <w:pPr>
              <w:pStyle w:val="Lijstalinea"/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Participatie bewoners/communicatie richting bewoners/overleg met bewoners. Voorbeelden terugkoppeling vanuit V&amp;I duurt lang, project </w:t>
            </w:r>
            <w:proofErr w:type="spellStart"/>
            <w:r>
              <w:rPr>
                <w:rFonts w:ascii="Arial" w:hAnsi="Arial" w:cs="Arial"/>
              </w:rPr>
              <w:t>eendenzitje</w:t>
            </w:r>
            <w:proofErr w:type="spellEnd"/>
            <w:r w:rsidR="009F2661">
              <w:rPr>
                <w:rFonts w:ascii="Arial" w:hAnsi="Arial" w:cs="Arial"/>
              </w:rPr>
              <w:t>, HUP-project (afsluiting laat op zich wachten)</w:t>
            </w:r>
          </w:p>
          <w:p w:rsidR="000A38B7" w:rsidRDefault="000A38B7" w:rsidP="000A38B7">
            <w:pPr>
              <w:pStyle w:val="Lijstalinea"/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Cocreatie</w:t>
            </w:r>
            <w:proofErr w:type="spellEnd"/>
            <w:r>
              <w:rPr>
                <w:rFonts w:ascii="Arial" w:hAnsi="Arial" w:cs="Arial"/>
              </w:rPr>
              <w:t xml:space="preserve"> zelf-samen-gemeente</w:t>
            </w:r>
          </w:p>
          <w:p w:rsidR="000A38B7" w:rsidRPr="000A38B7" w:rsidRDefault="000A38B7" w:rsidP="000A38B7">
            <w:pPr>
              <w:pStyle w:val="Lijstalinea"/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Aanwezigheid raadsleden bij WPF-vergaderingen</w:t>
            </w:r>
          </w:p>
        </w:tc>
        <w:tc>
          <w:tcPr>
            <w:tcW w:w="1260" w:type="dxa"/>
          </w:tcPr>
          <w:p w:rsidR="00820DD3" w:rsidRDefault="00820DD3" w:rsidP="00820DD3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:rsidR="00820DD3" w:rsidRDefault="00820DD3" w:rsidP="00820DD3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:rsidR="00820DD3" w:rsidRDefault="00820DD3" w:rsidP="00820DD3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:rsidR="00820DD3" w:rsidRDefault="00820DD3" w:rsidP="00820DD3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:rsidR="00820DD3" w:rsidRDefault="00820DD3" w:rsidP="00820DD3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:rsidR="00820DD3" w:rsidRDefault="00820DD3" w:rsidP="00820DD3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:rsidR="00760853" w:rsidRDefault="00101595" w:rsidP="00820DD3">
            <w:pPr>
              <w:spacing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</w:p>
          <w:p w:rsidR="00101595" w:rsidRDefault="00101595" w:rsidP="00820DD3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101595" w:rsidRDefault="00101595" w:rsidP="00820DD3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101595" w:rsidRDefault="00101595" w:rsidP="00820DD3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101595" w:rsidRDefault="00101595" w:rsidP="00820DD3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101595" w:rsidRDefault="00101595" w:rsidP="00820DD3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:rsidR="00795920" w:rsidRDefault="00795920" w:rsidP="00820DD3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:rsidR="000A38B7" w:rsidRDefault="00101595" w:rsidP="00820DD3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  <w:r w:rsidR="00464DA5">
              <w:rPr>
                <w:rFonts w:ascii="Arial" w:hAnsi="Arial" w:cs="Arial"/>
              </w:rPr>
              <w:t>l</w:t>
            </w:r>
          </w:p>
          <w:p w:rsidR="000A38B7" w:rsidRDefault="000A38B7" w:rsidP="00820DD3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0A38B7" w:rsidRDefault="000A38B7" w:rsidP="00820DD3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101595" w:rsidRPr="00DE0A0A" w:rsidRDefault="000A38B7" w:rsidP="00820DD3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Sec/</w:t>
            </w: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</w:tc>
      </w:tr>
      <w:tr w:rsidR="001B6893" w:rsidTr="00EF6A66">
        <w:trPr>
          <w:trHeight w:val="247"/>
        </w:trPr>
        <w:tc>
          <w:tcPr>
            <w:tcW w:w="1458" w:type="dxa"/>
            <w:vAlign w:val="center"/>
          </w:tcPr>
          <w:p w:rsidR="001B6893" w:rsidRPr="00C31A1F" w:rsidRDefault="00C31A1F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31A1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vAlign w:val="center"/>
          </w:tcPr>
          <w:p w:rsidR="001B6893" w:rsidRDefault="00C31A1F" w:rsidP="00675D4E">
            <w:pPr>
              <w:spacing w:before="120" w:after="120" w:line="276" w:lineRule="auto"/>
              <w:contextualSpacing/>
              <w:rPr>
                <w:rFonts w:ascii="Arial" w:hAnsi="Arial" w:cs="Arial"/>
                <w:b/>
              </w:rPr>
            </w:pPr>
            <w:r w:rsidRPr="00C31A1F">
              <w:rPr>
                <w:rFonts w:ascii="Arial" w:hAnsi="Arial" w:cs="Arial"/>
                <w:b/>
              </w:rPr>
              <w:t>Notulen en actielijst 24 mei 2017</w:t>
            </w:r>
          </w:p>
          <w:p w:rsidR="00BC1B38" w:rsidRDefault="00CD5AD6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CD5AD6">
              <w:rPr>
                <w:rFonts w:ascii="Arial" w:hAnsi="Arial" w:cs="Arial"/>
              </w:rPr>
              <w:t>De notulen worden vastgesteld en kunnen op de website worden geplaatst</w:t>
            </w:r>
          </w:p>
          <w:p w:rsidR="004632C1" w:rsidRDefault="00464DA5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54B2C" w:rsidRPr="00EF6A66">
              <w:rPr>
                <w:rFonts w:ascii="Arial" w:hAnsi="Arial" w:cs="Arial"/>
                <w:u w:val="single"/>
              </w:rPr>
              <w:t>N.a.v. actielijst</w:t>
            </w:r>
            <w:r w:rsidR="00A54B2C">
              <w:rPr>
                <w:rFonts w:ascii="Arial" w:hAnsi="Arial" w:cs="Arial"/>
              </w:rPr>
              <w:t>:</w:t>
            </w:r>
          </w:p>
          <w:p w:rsidR="00A54B2C" w:rsidRDefault="00A54B2C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V1-Ag2 Gedoogd fietspad langs speelplek:</w:t>
            </w:r>
            <w:r w:rsidR="00464DA5">
              <w:rPr>
                <w:rFonts w:ascii="Arial" w:hAnsi="Arial" w:cs="Arial"/>
              </w:rPr>
              <w:t xml:space="preserve"> het hekje is teruggeplaatst. Nieuwbouw is uitgesteld. In 2018 volgt herinrichting speelplek. Dan </w:t>
            </w:r>
            <w:r w:rsidR="00464DA5">
              <w:rPr>
                <w:rFonts w:ascii="Arial" w:hAnsi="Arial" w:cs="Arial"/>
              </w:rPr>
              <w:lastRenderedPageBreak/>
              <w:t>fietspad erbij betrekken</w:t>
            </w:r>
          </w:p>
          <w:p w:rsidR="004632C1" w:rsidRPr="00CD5AD6" w:rsidRDefault="004632C1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V2-ag3c Afsluiting project HUP: </w:t>
            </w:r>
            <w:r w:rsidR="00E863DC">
              <w:rPr>
                <w:rFonts w:ascii="Arial" w:hAnsi="Arial" w:cs="Arial"/>
              </w:rPr>
              <w:t xml:space="preserve">bij Daphne (BOR) aangeven dat WPF er niets meer over </w:t>
            </w:r>
            <w:r w:rsidR="004B1F52">
              <w:rPr>
                <w:rFonts w:ascii="Arial" w:hAnsi="Arial" w:cs="Arial"/>
              </w:rPr>
              <w:t xml:space="preserve">heeft </w:t>
            </w:r>
            <w:r w:rsidR="00E863DC">
              <w:rPr>
                <w:rFonts w:ascii="Arial" w:hAnsi="Arial" w:cs="Arial"/>
              </w:rPr>
              <w:t>gehoord en navragen of er nog een afronding komt</w:t>
            </w:r>
          </w:p>
        </w:tc>
        <w:tc>
          <w:tcPr>
            <w:tcW w:w="1260" w:type="dxa"/>
          </w:tcPr>
          <w:p w:rsidR="001B6893" w:rsidRDefault="00464DA5" w:rsidP="00464DA5">
            <w:pPr>
              <w:spacing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CD5AD6">
              <w:rPr>
                <w:rFonts w:ascii="Arial" w:hAnsi="Arial" w:cs="Arial"/>
              </w:rPr>
              <w:t>Bla/</w:t>
            </w:r>
            <w:proofErr w:type="spellStart"/>
            <w:r w:rsidR="00CD5AD6">
              <w:rPr>
                <w:rFonts w:ascii="Arial" w:hAnsi="Arial" w:cs="Arial"/>
              </w:rPr>
              <w:t>Kem</w:t>
            </w:r>
            <w:proofErr w:type="spellEnd"/>
          </w:p>
          <w:p w:rsidR="00E863DC" w:rsidRDefault="00E863DC" w:rsidP="00464DA5">
            <w:pPr>
              <w:spacing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E863DC" w:rsidRDefault="00E863DC" w:rsidP="00464DA5">
            <w:pPr>
              <w:spacing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E863DC" w:rsidRDefault="00E863DC" w:rsidP="00464DA5">
            <w:pPr>
              <w:spacing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E863DC" w:rsidRDefault="00E863DC" w:rsidP="00464DA5">
            <w:pPr>
              <w:spacing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E863DC" w:rsidRDefault="00E863DC" w:rsidP="00464DA5">
            <w:pPr>
              <w:spacing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E863DC" w:rsidRPr="00D24D78" w:rsidRDefault="00E863DC" w:rsidP="00464DA5">
            <w:pPr>
              <w:spacing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</w:p>
        </w:tc>
      </w:tr>
      <w:tr w:rsidR="00F73B2E" w:rsidTr="00EF6A66">
        <w:trPr>
          <w:trHeight w:val="247"/>
        </w:trPr>
        <w:tc>
          <w:tcPr>
            <w:tcW w:w="1458" w:type="dxa"/>
            <w:vMerge w:val="restart"/>
            <w:vAlign w:val="center"/>
          </w:tcPr>
          <w:p w:rsidR="00F73B2E" w:rsidRPr="00C31A1F" w:rsidRDefault="00F73B2E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31A1F">
              <w:rPr>
                <w:rFonts w:ascii="Arial" w:hAnsi="Arial" w:cs="Arial"/>
                <w:b/>
              </w:rPr>
              <w:lastRenderedPageBreak/>
              <w:t>3a</w:t>
            </w:r>
          </w:p>
        </w:tc>
        <w:tc>
          <w:tcPr>
            <w:tcW w:w="6840" w:type="dxa"/>
            <w:vAlign w:val="center"/>
          </w:tcPr>
          <w:p w:rsidR="00F73B2E" w:rsidRPr="00C31A1F" w:rsidRDefault="00F73B2E" w:rsidP="00675D4E">
            <w:pPr>
              <w:spacing w:before="120" w:after="120" w:line="276" w:lineRule="auto"/>
              <w:contextualSpacing/>
              <w:rPr>
                <w:rFonts w:ascii="Arial" w:hAnsi="Arial" w:cs="Arial"/>
                <w:b/>
              </w:rPr>
            </w:pPr>
            <w:r w:rsidRPr="00C31A1F">
              <w:rPr>
                <w:rFonts w:ascii="Arial" w:hAnsi="Arial" w:cs="Arial"/>
                <w:b/>
              </w:rPr>
              <w:t>WWL:</w:t>
            </w:r>
          </w:p>
          <w:p w:rsidR="00F73B2E" w:rsidRPr="00D24D78" w:rsidRDefault="00F73B2E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Sociaal Actief </w:t>
            </w:r>
            <w:proofErr w:type="spellStart"/>
            <w:r>
              <w:rPr>
                <w:rFonts w:ascii="Arial" w:hAnsi="Arial" w:cs="Arial"/>
              </w:rPr>
              <w:t>Veller</w:t>
            </w:r>
            <w:proofErr w:type="spellEnd"/>
            <w:r>
              <w:rPr>
                <w:rFonts w:ascii="Arial" w:hAnsi="Arial" w:cs="Arial"/>
              </w:rPr>
              <w:t xml:space="preserve">: Bla brengt verslag uit, enthousiaste groep, planning is terug te vinden in de notulen van de bijeenkomst. </w:t>
            </w:r>
            <w:r w:rsidR="007817EF">
              <w:rPr>
                <w:rFonts w:ascii="Arial" w:hAnsi="Arial" w:cs="Arial"/>
              </w:rPr>
              <w:t xml:space="preserve">Zomer 2018 komt er een groot wijkfeest. </w:t>
            </w:r>
            <w:r>
              <w:rPr>
                <w:rFonts w:ascii="Arial" w:hAnsi="Arial" w:cs="Arial"/>
              </w:rPr>
              <w:t>Mar maakt deel uit v.d. voorbereidende groep</w:t>
            </w:r>
          </w:p>
        </w:tc>
        <w:tc>
          <w:tcPr>
            <w:tcW w:w="1260" w:type="dxa"/>
            <w:vAlign w:val="center"/>
          </w:tcPr>
          <w:p w:rsidR="00F73B2E" w:rsidRPr="00D24D78" w:rsidRDefault="00F73B2E" w:rsidP="001D1FD8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73B2E" w:rsidTr="00EF6A66">
        <w:trPr>
          <w:trHeight w:val="247"/>
        </w:trPr>
        <w:tc>
          <w:tcPr>
            <w:tcW w:w="1458" w:type="dxa"/>
            <w:vMerge/>
            <w:vAlign w:val="center"/>
          </w:tcPr>
          <w:p w:rsidR="00F73B2E" w:rsidRPr="00C31A1F" w:rsidRDefault="00F73B2E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Align w:val="center"/>
          </w:tcPr>
          <w:p w:rsidR="00F73B2E" w:rsidRPr="00F73B2E" w:rsidRDefault="00F73B2E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D52C6">
              <w:rPr>
                <w:rFonts w:ascii="Arial" w:hAnsi="Arial" w:cs="Arial"/>
              </w:rPr>
              <w:t xml:space="preserve"> Evaluatie Buitenspeeldag: </w:t>
            </w:r>
            <w:r>
              <w:rPr>
                <w:rFonts w:ascii="Arial" w:hAnsi="Arial" w:cs="Arial"/>
              </w:rPr>
              <w:t xml:space="preserve">evaluatie </w:t>
            </w:r>
            <w:proofErr w:type="spellStart"/>
            <w:r w:rsidR="00CD52C6">
              <w:rPr>
                <w:rFonts w:ascii="Arial" w:hAnsi="Arial" w:cs="Arial"/>
              </w:rPr>
              <w:t>BeActive</w:t>
            </w:r>
            <w:proofErr w:type="spellEnd"/>
            <w:r w:rsidR="00CD52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d.d. 6 juli alsnog rondmailen</w:t>
            </w:r>
          </w:p>
        </w:tc>
        <w:tc>
          <w:tcPr>
            <w:tcW w:w="1260" w:type="dxa"/>
          </w:tcPr>
          <w:p w:rsidR="00F73B2E" w:rsidRPr="00D24D78" w:rsidRDefault="00F73B2E" w:rsidP="00F73B2E">
            <w:pPr>
              <w:spacing w:before="240"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</w:p>
        </w:tc>
      </w:tr>
      <w:tr w:rsidR="00F73B2E" w:rsidTr="00EF6A66">
        <w:trPr>
          <w:trHeight w:val="247"/>
        </w:trPr>
        <w:tc>
          <w:tcPr>
            <w:tcW w:w="1458" w:type="dxa"/>
            <w:vMerge/>
            <w:vAlign w:val="center"/>
          </w:tcPr>
          <w:p w:rsidR="00F73B2E" w:rsidRPr="00C31A1F" w:rsidRDefault="00F73B2E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Align w:val="center"/>
          </w:tcPr>
          <w:p w:rsidR="00F73B2E" w:rsidRDefault="00F73B2E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Voorstel van de gemeente omtrent legen minicontainers </w:t>
            </w:r>
            <w:proofErr w:type="spellStart"/>
            <w:r>
              <w:rPr>
                <w:rFonts w:ascii="Arial" w:hAnsi="Arial" w:cs="Arial"/>
              </w:rPr>
              <w:t>Veller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F73B2E" w:rsidRPr="00F73B2E" w:rsidRDefault="00F73B2E" w:rsidP="00F73B2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gaan als WPF akkoord met het voorstel</w:t>
            </w:r>
            <w:r>
              <w:rPr>
                <w:rFonts w:ascii="Arial" w:hAnsi="Arial" w:cs="Arial"/>
              </w:rPr>
              <w:br/>
            </w:r>
            <w:r w:rsidR="004F34B2">
              <w:rPr>
                <w:rFonts w:ascii="Arial" w:hAnsi="Arial" w:cs="Arial"/>
              </w:rPr>
              <w:t xml:space="preserve">&gt;&gt; </w:t>
            </w:r>
            <w:r>
              <w:rPr>
                <w:rFonts w:ascii="Arial" w:hAnsi="Arial" w:cs="Arial"/>
              </w:rPr>
              <w:t xml:space="preserve">Terugkoppeling </w:t>
            </w:r>
            <w:r w:rsidR="004F34B2">
              <w:rPr>
                <w:rFonts w:ascii="Arial" w:hAnsi="Arial" w:cs="Arial"/>
              </w:rPr>
              <w:t xml:space="preserve">per mail </w:t>
            </w:r>
            <w:r w:rsidR="003C4FE2">
              <w:rPr>
                <w:rFonts w:ascii="Arial" w:hAnsi="Arial" w:cs="Arial"/>
              </w:rPr>
              <w:t>naar BOR (G. v/d B</w:t>
            </w:r>
            <w:r>
              <w:rPr>
                <w:rFonts w:ascii="Arial" w:hAnsi="Arial" w:cs="Arial"/>
              </w:rPr>
              <w:t>ij):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F73B2E">
              <w:rPr>
                <w:rFonts w:ascii="Arial" w:hAnsi="Arial" w:cs="Arial"/>
              </w:rPr>
              <w:t>complimenten voor het plan</w:t>
            </w:r>
            <w:r>
              <w:rPr>
                <w:rFonts w:ascii="Arial" w:hAnsi="Arial" w:cs="Arial"/>
              </w:rPr>
              <w:br/>
              <w:t>- vragen waarom er is gekozen voor deze opstelplaatsen</w:t>
            </w:r>
            <w:r>
              <w:rPr>
                <w:rFonts w:ascii="Arial" w:hAnsi="Arial" w:cs="Arial"/>
              </w:rPr>
              <w:br/>
              <w:t xml:space="preserve">- </w:t>
            </w:r>
            <w:r w:rsidR="004F34B2">
              <w:rPr>
                <w:rFonts w:ascii="Arial" w:hAnsi="Arial" w:cs="Arial"/>
              </w:rPr>
              <w:t>advies om richting de bewoners goed te communiceren en met een duidelijke argumentatie te komen (veiligheid: fietspad-</w:t>
            </w:r>
            <w:proofErr w:type="spellStart"/>
            <w:r w:rsidR="004F34B2">
              <w:rPr>
                <w:rFonts w:ascii="Arial" w:hAnsi="Arial" w:cs="Arial"/>
              </w:rPr>
              <w:t>klikovrij</w:t>
            </w:r>
            <w:proofErr w:type="spellEnd"/>
            <w:r w:rsidR="004F34B2">
              <w:rPr>
                <w:rFonts w:ascii="Arial" w:hAnsi="Arial" w:cs="Arial"/>
              </w:rPr>
              <w:t xml:space="preserve">). </w:t>
            </w:r>
            <w:r w:rsidR="004F34B2">
              <w:rPr>
                <w:rFonts w:ascii="Arial" w:hAnsi="Arial" w:cs="Arial"/>
              </w:rPr>
              <w:br/>
              <w:t>Suggestie: wijkbijeenkomst</w:t>
            </w:r>
          </w:p>
        </w:tc>
        <w:tc>
          <w:tcPr>
            <w:tcW w:w="1260" w:type="dxa"/>
          </w:tcPr>
          <w:p w:rsidR="00F73B2E" w:rsidRDefault="00F73B2E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4F34B2" w:rsidRDefault="004F34B2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4F34B2" w:rsidRPr="00D24D78" w:rsidRDefault="004F34B2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</w:tc>
      </w:tr>
      <w:tr w:rsidR="001B6893" w:rsidTr="00EF6A66">
        <w:trPr>
          <w:trHeight w:val="263"/>
        </w:trPr>
        <w:tc>
          <w:tcPr>
            <w:tcW w:w="1458" w:type="dxa"/>
            <w:vAlign w:val="center"/>
          </w:tcPr>
          <w:p w:rsidR="001B6893" w:rsidRPr="00C31A1F" w:rsidRDefault="00C31A1F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31A1F">
              <w:rPr>
                <w:rFonts w:ascii="Arial" w:hAnsi="Arial" w:cs="Arial"/>
                <w:b/>
              </w:rPr>
              <w:t>3b</w:t>
            </w:r>
          </w:p>
        </w:tc>
        <w:tc>
          <w:tcPr>
            <w:tcW w:w="6840" w:type="dxa"/>
            <w:vAlign w:val="center"/>
          </w:tcPr>
          <w:p w:rsidR="00C31A1F" w:rsidRPr="00C31A1F" w:rsidRDefault="00C31A1F" w:rsidP="00675D4E">
            <w:pPr>
              <w:spacing w:before="120" w:after="120" w:line="276" w:lineRule="auto"/>
              <w:contextualSpacing/>
              <w:rPr>
                <w:rFonts w:ascii="Arial" w:hAnsi="Arial" w:cs="Arial"/>
                <w:b/>
              </w:rPr>
            </w:pPr>
            <w:r w:rsidRPr="00C31A1F">
              <w:rPr>
                <w:rFonts w:ascii="Arial" w:hAnsi="Arial" w:cs="Arial"/>
                <w:b/>
              </w:rPr>
              <w:t>WVV:</w:t>
            </w:r>
          </w:p>
          <w:p w:rsidR="001B6893" w:rsidRDefault="00C31A1F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Parkeerverbod hoek </w:t>
            </w:r>
            <w:r w:rsidR="006266C6">
              <w:rPr>
                <w:rFonts w:ascii="Arial" w:hAnsi="Arial" w:cs="Arial"/>
              </w:rPr>
              <w:t>W.z.-J.l.</w:t>
            </w:r>
            <w:r w:rsidR="004632C1">
              <w:rPr>
                <w:rFonts w:ascii="Arial" w:hAnsi="Arial" w:cs="Arial"/>
              </w:rPr>
              <w:t xml:space="preserve">: nog geen reactie van V&amp;I </w:t>
            </w:r>
            <w:r w:rsidR="004F34B2">
              <w:rPr>
                <w:rFonts w:ascii="Arial" w:hAnsi="Arial" w:cs="Arial"/>
              </w:rPr>
              <w:t>ontvangen</w:t>
            </w:r>
          </w:p>
          <w:p w:rsidR="004F34B2" w:rsidRPr="00D24D78" w:rsidRDefault="004F34B2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&gt;&gt; Per/Bes vragen stand van zaken na</w:t>
            </w:r>
          </w:p>
        </w:tc>
        <w:tc>
          <w:tcPr>
            <w:tcW w:w="1260" w:type="dxa"/>
          </w:tcPr>
          <w:p w:rsidR="004F34B2" w:rsidRDefault="004F34B2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4F34B2" w:rsidRDefault="004F34B2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1B6893" w:rsidRPr="00D24D78" w:rsidRDefault="004F34B2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Per/Bes</w:t>
            </w:r>
          </w:p>
        </w:tc>
      </w:tr>
      <w:tr w:rsidR="00C31A1F" w:rsidTr="00EF6A66">
        <w:trPr>
          <w:trHeight w:val="263"/>
        </w:trPr>
        <w:tc>
          <w:tcPr>
            <w:tcW w:w="1458" w:type="dxa"/>
            <w:vAlign w:val="center"/>
          </w:tcPr>
          <w:p w:rsidR="00C31A1F" w:rsidRPr="00C31A1F" w:rsidRDefault="00C31A1F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3c</w:t>
            </w:r>
          </w:p>
        </w:tc>
        <w:tc>
          <w:tcPr>
            <w:tcW w:w="6840" w:type="dxa"/>
            <w:vAlign w:val="center"/>
          </w:tcPr>
          <w:p w:rsidR="00C31A1F" w:rsidRDefault="00C31A1F" w:rsidP="00675D4E">
            <w:pPr>
              <w:spacing w:before="120" w:after="120" w:line="276" w:lineRule="auto"/>
              <w:contextualSpacing/>
              <w:rPr>
                <w:rFonts w:ascii="Arial" w:hAnsi="Arial" w:cs="Arial"/>
                <w:b/>
              </w:rPr>
            </w:pPr>
            <w:r w:rsidRPr="00C31A1F">
              <w:rPr>
                <w:rFonts w:ascii="Arial" w:hAnsi="Arial" w:cs="Arial"/>
                <w:b/>
              </w:rPr>
              <w:t>WOB:</w:t>
            </w:r>
          </w:p>
          <w:p w:rsidR="00C31A1F" w:rsidRDefault="00C31A1F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C31A1F">
              <w:rPr>
                <w:rFonts w:ascii="Arial" w:hAnsi="Arial" w:cs="Arial"/>
              </w:rPr>
              <w:t xml:space="preserve">1. Voortgang voetpad </w:t>
            </w:r>
            <w:proofErr w:type="spellStart"/>
            <w:r w:rsidRPr="00C31A1F">
              <w:rPr>
                <w:rFonts w:ascii="Arial" w:hAnsi="Arial" w:cs="Arial"/>
              </w:rPr>
              <w:t>J.l-R.h</w:t>
            </w:r>
            <w:proofErr w:type="spellEnd"/>
            <w:r w:rsidRPr="00C31A1F">
              <w:rPr>
                <w:rFonts w:ascii="Arial" w:hAnsi="Arial" w:cs="Arial"/>
              </w:rPr>
              <w:t>.</w:t>
            </w:r>
            <w:r w:rsidR="003C4FE2">
              <w:rPr>
                <w:rFonts w:ascii="Arial" w:hAnsi="Arial" w:cs="Arial"/>
              </w:rPr>
              <w:t xml:space="preserve"> &gt;&gt; Bijlage ontbreekt, alsnog mailen</w:t>
            </w:r>
          </w:p>
          <w:p w:rsidR="003C4FE2" w:rsidRPr="00C31A1F" w:rsidRDefault="003C4FE2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Onduid</w:t>
            </w:r>
            <w:r w:rsidR="004632C1">
              <w:rPr>
                <w:rFonts w:ascii="Arial" w:hAnsi="Arial" w:cs="Arial"/>
              </w:rPr>
              <w:t xml:space="preserve">elijk of BOR nog wat gaat doen. &gt;&gt; </w:t>
            </w:r>
            <w:r>
              <w:rPr>
                <w:rFonts w:ascii="Arial" w:hAnsi="Arial" w:cs="Arial"/>
              </w:rPr>
              <w:t>Pol doet navraag</w:t>
            </w:r>
          </w:p>
        </w:tc>
        <w:tc>
          <w:tcPr>
            <w:tcW w:w="1260" w:type="dxa"/>
          </w:tcPr>
          <w:p w:rsidR="003C4FE2" w:rsidRDefault="003C4FE2" w:rsidP="003C4FE2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:rsidR="003C4FE2" w:rsidRPr="00D24D78" w:rsidRDefault="003C4FE2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  <w:r>
              <w:rPr>
                <w:rFonts w:ascii="Arial" w:hAnsi="Arial" w:cs="Arial"/>
              </w:rPr>
              <w:br/>
              <w:t>Pol</w:t>
            </w:r>
          </w:p>
        </w:tc>
      </w:tr>
      <w:tr w:rsidR="00C31A1F" w:rsidTr="00EF6A66">
        <w:trPr>
          <w:trHeight w:val="263"/>
        </w:trPr>
        <w:tc>
          <w:tcPr>
            <w:tcW w:w="1458" w:type="dxa"/>
            <w:vAlign w:val="center"/>
          </w:tcPr>
          <w:p w:rsidR="00C31A1F" w:rsidRPr="00C31A1F" w:rsidRDefault="00C31A1F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Align w:val="center"/>
          </w:tcPr>
          <w:p w:rsidR="00C31A1F" w:rsidRDefault="00C31A1F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Behoeftepeiling jongeren 12-18 jaar</w:t>
            </w:r>
          </w:p>
          <w:p w:rsidR="003C4FE2" w:rsidRDefault="00AF03E5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loopt &gt;&gt;</w:t>
            </w:r>
            <w:r w:rsidR="003C4FE2">
              <w:rPr>
                <w:rFonts w:ascii="Arial" w:hAnsi="Arial" w:cs="Arial"/>
              </w:rPr>
              <w:t xml:space="preserve"> </w:t>
            </w:r>
            <w:proofErr w:type="spellStart"/>
            <w:r w:rsidR="003C4FE2">
              <w:rPr>
                <w:rFonts w:ascii="Arial" w:hAnsi="Arial" w:cs="Arial"/>
              </w:rPr>
              <w:t>Kem</w:t>
            </w:r>
            <w:proofErr w:type="spellEnd"/>
            <w:r w:rsidR="003C4FE2">
              <w:rPr>
                <w:rFonts w:ascii="Arial" w:hAnsi="Arial" w:cs="Arial"/>
              </w:rPr>
              <w:t xml:space="preserve"> stuurt t.z.t. een opzet rond</w:t>
            </w:r>
          </w:p>
        </w:tc>
        <w:tc>
          <w:tcPr>
            <w:tcW w:w="1260" w:type="dxa"/>
          </w:tcPr>
          <w:p w:rsidR="00C31A1F" w:rsidRDefault="00C31A1F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AF03E5" w:rsidRPr="00D24D78" w:rsidRDefault="00AF03E5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</w:tc>
      </w:tr>
      <w:tr w:rsidR="00C31A1F" w:rsidTr="00EF6A66">
        <w:trPr>
          <w:trHeight w:val="263"/>
        </w:trPr>
        <w:tc>
          <w:tcPr>
            <w:tcW w:w="1458" w:type="dxa"/>
            <w:vAlign w:val="center"/>
          </w:tcPr>
          <w:p w:rsidR="00C31A1F" w:rsidRPr="00C31A1F" w:rsidRDefault="00C31A1F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Align w:val="center"/>
          </w:tcPr>
          <w:p w:rsidR="00C31A1F" w:rsidRDefault="00C31A1F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Eendenzitje</w:t>
            </w:r>
            <w:proofErr w:type="spellEnd"/>
            <w:r w:rsidR="00A45CAD">
              <w:rPr>
                <w:rFonts w:ascii="Arial" w:hAnsi="Arial" w:cs="Arial"/>
              </w:rPr>
              <w:t>: i.v.m. het doorschuive</w:t>
            </w:r>
            <w:r w:rsidR="004632C1">
              <w:rPr>
                <w:rFonts w:ascii="Arial" w:hAnsi="Arial" w:cs="Arial"/>
              </w:rPr>
              <w:t xml:space="preserve">n van </w:t>
            </w:r>
            <w:proofErr w:type="spellStart"/>
            <w:r w:rsidR="004632C1">
              <w:rPr>
                <w:rFonts w:ascii="Arial" w:hAnsi="Arial" w:cs="Arial"/>
              </w:rPr>
              <w:t>bp</w:t>
            </w:r>
            <w:proofErr w:type="spellEnd"/>
            <w:r w:rsidR="004632C1">
              <w:rPr>
                <w:rFonts w:ascii="Arial" w:hAnsi="Arial" w:cs="Arial"/>
              </w:rPr>
              <w:t xml:space="preserve"> Wildzoom vraagt het WPF zich </w:t>
            </w:r>
            <w:r w:rsidR="00A45CAD">
              <w:rPr>
                <w:rFonts w:ascii="Arial" w:hAnsi="Arial" w:cs="Arial"/>
              </w:rPr>
              <w:t xml:space="preserve">af wat er nu gaat gebeuren met het </w:t>
            </w:r>
            <w:proofErr w:type="spellStart"/>
            <w:r w:rsidR="00A45CAD">
              <w:rPr>
                <w:rFonts w:ascii="Arial" w:hAnsi="Arial" w:cs="Arial"/>
              </w:rPr>
              <w:t>eendenzitje</w:t>
            </w:r>
            <w:proofErr w:type="spellEnd"/>
            <w:r w:rsidR="00A45CAD">
              <w:rPr>
                <w:rFonts w:ascii="Arial" w:hAnsi="Arial" w:cs="Arial"/>
              </w:rPr>
              <w:t xml:space="preserve">. </w:t>
            </w:r>
            <w:r w:rsidR="004632C1">
              <w:rPr>
                <w:rFonts w:ascii="Arial" w:hAnsi="Arial" w:cs="Arial"/>
              </w:rPr>
              <w:br/>
              <w:t xml:space="preserve">&gt;&gt; </w:t>
            </w:r>
            <w:r w:rsidR="00A45CAD">
              <w:rPr>
                <w:rFonts w:ascii="Arial" w:hAnsi="Arial" w:cs="Arial"/>
              </w:rPr>
              <w:t>Vraag voorleggen aan Frits van Drie (RO), daarbij</w:t>
            </w:r>
            <w:r w:rsidR="004632C1">
              <w:rPr>
                <w:rFonts w:ascii="Arial" w:hAnsi="Arial" w:cs="Arial"/>
              </w:rPr>
              <w:t xml:space="preserve"> aanhaken bij informatie uit de </w:t>
            </w:r>
            <w:proofErr w:type="spellStart"/>
            <w:r w:rsidR="00A45CAD">
              <w:rPr>
                <w:rFonts w:ascii="Arial" w:hAnsi="Arial" w:cs="Arial"/>
              </w:rPr>
              <w:t>LangeTermijnAgenda</w:t>
            </w:r>
            <w:proofErr w:type="spellEnd"/>
            <w:r w:rsidR="004632C1">
              <w:rPr>
                <w:rFonts w:ascii="Arial" w:hAnsi="Arial" w:cs="Arial"/>
              </w:rPr>
              <w:br/>
              <w:t>&gt;&gt; Navragen op welke manier de betrokkenen worden geïnformeerd</w:t>
            </w:r>
          </w:p>
        </w:tc>
        <w:tc>
          <w:tcPr>
            <w:tcW w:w="1260" w:type="dxa"/>
          </w:tcPr>
          <w:p w:rsidR="004632C1" w:rsidRDefault="004632C1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4632C1" w:rsidRDefault="004632C1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C31A1F" w:rsidRDefault="00A45CAD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</w:p>
          <w:p w:rsidR="004632C1" w:rsidRDefault="004632C1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4632C1" w:rsidRPr="00D24D78" w:rsidRDefault="004632C1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</w:p>
        </w:tc>
      </w:tr>
      <w:tr w:rsidR="00C31A1F" w:rsidTr="00EF6A66">
        <w:trPr>
          <w:trHeight w:val="263"/>
        </w:trPr>
        <w:tc>
          <w:tcPr>
            <w:tcW w:w="1458" w:type="dxa"/>
            <w:vAlign w:val="center"/>
          </w:tcPr>
          <w:p w:rsidR="00C31A1F" w:rsidRPr="00C31A1F" w:rsidRDefault="00C31A1F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  <w:vAlign w:val="center"/>
          </w:tcPr>
          <w:p w:rsidR="00C31A1F" w:rsidRPr="00C31A1F" w:rsidRDefault="00C31A1F" w:rsidP="00675D4E">
            <w:pPr>
              <w:spacing w:before="120" w:after="120" w:line="276" w:lineRule="auto"/>
              <w:contextualSpacing/>
              <w:rPr>
                <w:rFonts w:ascii="Arial" w:hAnsi="Arial" w:cs="Arial"/>
                <w:b/>
              </w:rPr>
            </w:pPr>
            <w:r w:rsidRPr="00C31A1F">
              <w:rPr>
                <w:rFonts w:ascii="Arial" w:hAnsi="Arial" w:cs="Arial"/>
                <w:b/>
              </w:rPr>
              <w:t>PR:</w:t>
            </w:r>
          </w:p>
          <w:p w:rsidR="00AD5F22" w:rsidRDefault="00C31A1F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C31A1F">
              <w:rPr>
                <w:rFonts w:ascii="Arial" w:hAnsi="Arial" w:cs="Arial"/>
              </w:rPr>
              <w:t>1. Website: voorstel eigen beheer</w:t>
            </w:r>
            <w:r w:rsidR="00CB0035">
              <w:rPr>
                <w:rFonts w:ascii="Arial" w:hAnsi="Arial" w:cs="Arial"/>
              </w:rPr>
              <w:br/>
              <w:t>Beveiligingscertificaat is niet g</w:t>
            </w:r>
            <w:r w:rsidR="00AD5F22">
              <w:rPr>
                <w:rFonts w:ascii="Arial" w:hAnsi="Arial" w:cs="Arial"/>
              </w:rPr>
              <w:t xml:space="preserve">oed en er is nauwelijks </w:t>
            </w:r>
            <w:r w:rsidR="00CB0035">
              <w:rPr>
                <w:rFonts w:ascii="Arial" w:hAnsi="Arial" w:cs="Arial"/>
              </w:rPr>
              <w:t xml:space="preserve">ondersteuning. </w:t>
            </w:r>
          </w:p>
          <w:p w:rsidR="00C31A1F" w:rsidRPr="00C31A1F" w:rsidRDefault="00AD5F22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&gt;&gt; Mailing naar Inge (BMO)</w:t>
            </w:r>
          </w:p>
        </w:tc>
        <w:tc>
          <w:tcPr>
            <w:tcW w:w="1260" w:type="dxa"/>
          </w:tcPr>
          <w:p w:rsidR="00C31A1F" w:rsidRPr="00D24D78" w:rsidRDefault="00CB0035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  <w:r>
              <w:rPr>
                <w:rFonts w:ascii="Arial" w:hAnsi="Arial" w:cs="Arial"/>
              </w:rPr>
              <w:t>/Sec</w:t>
            </w:r>
          </w:p>
        </w:tc>
      </w:tr>
      <w:tr w:rsidR="00C31A1F" w:rsidTr="00EF6A66">
        <w:trPr>
          <w:trHeight w:val="263"/>
        </w:trPr>
        <w:tc>
          <w:tcPr>
            <w:tcW w:w="1458" w:type="dxa"/>
            <w:vAlign w:val="center"/>
          </w:tcPr>
          <w:p w:rsidR="00C31A1F" w:rsidRPr="00C31A1F" w:rsidRDefault="00C31A1F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Align w:val="center"/>
          </w:tcPr>
          <w:p w:rsidR="00C31A1F" w:rsidRDefault="00C31A1F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75D4E">
              <w:rPr>
                <w:rFonts w:ascii="Arial" w:hAnsi="Arial" w:cs="Arial"/>
              </w:rPr>
              <w:t>Rubriek ‘</w:t>
            </w:r>
            <w:r>
              <w:rPr>
                <w:rFonts w:ascii="Arial" w:hAnsi="Arial" w:cs="Arial"/>
              </w:rPr>
              <w:t>Even kennismaken</w:t>
            </w:r>
            <w:r w:rsidR="00675D4E">
              <w:rPr>
                <w:rFonts w:ascii="Arial" w:hAnsi="Arial" w:cs="Arial"/>
              </w:rPr>
              <w:t>..’</w:t>
            </w:r>
            <w:r w:rsidR="00CB0035">
              <w:rPr>
                <w:rFonts w:ascii="Arial" w:hAnsi="Arial" w:cs="Arial"/>
              </w:rPr>
              <w:t xml:space="preserve"> foto gemaakt, teksten aangeleverd</w:t>
            </w:r>
            <w:r w:rsidR="00CB0035">
              <w:rPr>
                <w:rFonts w:ascii="Arial" w:hAnsi="Arial" w:cs="Arial"/>
              </w:rPr>
              <w:br/>
              <w:t>&gt;&gt; contact opnemen voor plaatsing</w:t>
            </w:r>
          </w:p>
        </w:tc>
        <w:tc>
          <w:tcPr>
            <w:tcW w:w="1260" w:type="dxa"/>
          </w:tcPr>
          <w:p w:rsidR="00C31A1F" w:rsidRPr="00D24D78" w:rsidRDefault="00CB0035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Sec</w:t>
            </w:r>
          </w:p>
        </w:tc>
      </w:tr>
      <w:tr w:rsidR="00C31A1F" w:rsidTr="00EF6A66">
        <w:trPr>
          <w:trHeight w:val="263"/>
        </w:trPr>
        <w:tc>
          <w:tcPr>
            <w:tcW w:w="1458" w:type="dxa"/>
            <w:vAlign w:val="center"/>
          </w:tcPr>
          <w:p w:rsidR="00C31A1F" w:rsidRPr="00C31A1F" w:rsidRDefault="00C31A1F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Align w:val="center"/>
          </w:tcPr>
          <w:p w:rsidR="00C31A1F" w:rsidRDefault="00675D4E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Communicatieplan voortgang</w:t>
            </w:r>
            <w:r w:rsidR="00436BA3">
              <w:rPr>
                <w:rFonts w:ascii="Arial" w:hAnsi="Arial" w:cs="Arial"/>
              </w:rPr>
              <w:t xml:space="preserve">: concept is rondgestuurd. Graag reacties naar </w:t>
            </w:r>
            <w:proofErr w:type="spellStart"/>
            <w:r w:rsidR="00436BA3">
              <w:rPr>
                <w:rFonts w:ascii="Arial" w:hAnsi="Arial" w:cs="Arial"/>
              </w:rPr>
              <w:t>Kem</w:t>
            </w:r>
            <w:proofErr w:type="spellEnd"/>
            <w:r w:rsidR="00436BA3">
              <w:rPr>
                <w:rFonts w:ascii="Arial" w:hAnsi="Arial" w:cs="Arial"/>
              </w:rPr>
              <w:t>. Nog aandacht voor standaardiseren brief/mailingen met logo</w:t>
            </w:r>
          </w:p>
        </w:tc>
        <w:tc>
          <w:tcPr>
            <w:tcW w:w="1260" w:type="dxa"/>
          </w:tcPr>
          <w:p w:rsidR="00AF03E5" w:rsidRDefault="00AF03E5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  <w:bookmarkStart w:id="0" w:name="_GoBack"/>
            <w:bookmarkEnd w:id="0"/>
          </w:p>
          <w:p w:rsidR="00C31A1F" w:rsidRPr="00D24D78" w:rsidRDefault="00436BA3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</w:tc>
      </w:tr>
      <w:tr w:rsidR="00C31A1F" w:rsidTr="00EF6A66">
        <w:trPr>
          <w:trHeight w:val="263"/>
        </w:trPr>
        <w:tc>
          <w:tcPr>
            <w:tcW w:w="1458" w:type="dxa"/>
            <w:vAlign w:val="center"/>
          </w:tcPr>
          <w:p w:rsidR="00C31A1F" w:rsidRPr="00C31A1F" w:rsidRDefault="00C31A1F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vAlign w:val="center"/>
          </w:tcPr>
          <w:p w:rsidR="00C31A1F" w:rsidRDefault="00675D4E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Werven</w:t>
            </w:r>
          </w:p>
        </w:tc>
        <w:tc>
          <w:tcPr>
            <w:tcW w:w="1260" w:type="dxa"/>
          </w:tcPr>
          <w:p w:rsidR="00C31A1F" w:rsidRPr="00D24D78" w:rsidRDefault="00C31A1F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75D4E" w:rsidTr="00EF6A66">
        <w:trPr>
          <w:trHeight w:val="263"/>
        </w:trPr>
        <w:tc>
          <w:tcPr>
            <w:tcW w:w="1458" w:type="dxa"/>
            <w:vAlign w:val="center"/>
          </w:tcPr>
          <w:p w:rsidR="00675D4E" w:rsidRPr="00C31A1F" w:rsidRDefault="00675D4E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40" w:type="dxa"/>
            <w:vAlign w:val="center"/>
          </w:tcPr>
          <w:p w:rsidR="00675D4E" w:rsidRDefault="00A54B2C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Rondvraag: niets</w:t>
            </w:r>
          </w:p>
        </w:tc>
        <w:tc>
          <w:tcPr>
            <w:tcW w:w="1260" w:type="dxa"/>
          </w:tcPr>
          <w:p w:rsidR="00675D4E" w:rsidRPr="00D24D78" w:rsidRDefault="00675D4E" w:rsidP="004F34B2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75D4E" w:rsidTr="00EF6A66">
        <w:trPr>
          <w:trHeight w:val="263"/>
        </w:trPr>
        <w:tc>
          <w:tcPr>
            <w:tcW w:w="1458" w:type="dxa"/>
            <w:vAlign w:val="center"/>
          </w:tcPr>
          <w:p w:rsidR="00675D4E" w:rsidRDefault="00675D4E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40" w:type="dxa"/>
            <w:vAlign w:val="center"/>
          </w:tcPr>
          <w:p w:rsidR="00675D4E" w:rsidRDefault="00675D4E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Kamstra, veiligheidsmedewerker van de Meerwaarde blikt terug en kijkt vooruit m.b.t. samenwerking</w:t>
            </w:r>
          </w:p>
          <w:p w:rsidR="0047762E" w:rsidRDefault="0047762E" w:rsidP="0047762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Terugblik is positief, team en leerlingen positief over de </w:t>
            </w:r>
            <w:proofErr w:type="spellStart"/>
            <w:r>
              <w:rPr>
                <w:rFonts w:ascii="Arial" w:hAnsi="Arial" w:cs="Arial"/>
              </w:rPr>
              <w:t>MaS</w:t>
            </w:r>
            <w:proofErr w:type="spellEnd"/>
            <w:r>
              <w:rPr>
                <w:rFonts w:ascii="Arial" w:hAnsi="Arial" w:cs="Arial"/>
              </w:rPr>
              <w:t xml:space="preserve"> Buitenspeeldag. Komend jaar graag weer </w:t>
            </w:r>
            <w:proofErr w:type="spellStart"/>
            <w:r>
              <w:rPr>
                <w:rFonts w:ascii="Arial" w:hAnsi="Arial" w:cs="Arial"/>
              </w:rPr>
              <w:t>MaS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997BC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47762E">
              <w:rPr>
                <w:rFonts w:ascii="Arial" w:hAnsi="Arial" w:cs="Arial"/>
                <w:u w:val="single"/>
              </w:rPr>
              <w:t>Belangrijke data:</w:t>
            </w:r>
            <w:r w:rsidR="00C91F4F">
              <w:rPr>
                <w:rFonts w:ascii="Arial" w:hAnsi="Arial" w:cs="Arial"/>
              </w:rPr>
              <w:br/>
            </w:r>
            <w:r w:rsidRPr="0047762E">
              <w:rPr>
                <w:rFonts w:ascii="Arial" w:hAnsi="Arial" w:cs="Arial"/>
                <w:b/>
              </w:rPr>
              <w:t xml:space="preserve">Dinsdag </w:t>
            </w:r>
            <w:r w:rsidR="00844A62" w:rsidRPr="0047762E">
              <w:rPr>
                <w:rFonts w:ascii="Arial" w:hAnsi="Arial" w:cs="Arial"/>
                <w:b/>
              </w:rPr>
              <w:t>26 sept</w:t>
            </w:r>
            <w:r w:rsidR="00844A62" w:rsidRPr="00C91F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19.30 uur: Vergadering </w:t>
            </w:r>
            <w:r w:rsidR="00844A62" w:rsidRPr="00C91F4F">
              <w:rPr>
                <w:rFonts w:ascii="Arial" w:hAnsi="Arial" w:cs="Arial"/>
              </w:rPr>
              <w:t>Verbinding en Veiligheid</w:t>
            </w:r>
            <w:r w:rsidR="00997BC1">
              <w:rPr>
                <w:rFonts w:ascii="Arial" w:hAnsi="Arial" w:cs="Arial"/>
              </w:rPr>
              <w:br/>
            </w:r>
            <w:r w:rsidR="00997BC1" w:rsidRPr="0047762E">
              <w:rPr>
                <w:rFonts w:ascii="Arial" w:hAnsi="Arial" w:cs="Arial"/>
                <w:b/>
              </w:rPr>
              <w:t>Donderdag 28 sept</w:t>
            </w:r>
            <w:r w:rsidR="00997BC1" w:rsidRPr="00C91F4F">
              <w:rPr>
                <w:rFonts w:ascii="Arial" w:hAnsi="Arial" w:cs="Arial"/>
              </w:rPr>
              <w:t xml:space="preserve"> 16.30 uur Opening nieuwe huisvesting</w:t>
            </w:r>
            <w:r>
              <w:rPr>
                <w:rFonts w:ascii="Arial" w:hAnsi="Arial" w:cs="Arial"/>
              </w:rPr>
              <w:br/>
            </w:r>
            <w:r w:rsidRPr="0047762E">
              <w:rPr>
                <w:rFonts w:ascii="Arial" w:hAnsi="Arial" w:cs="Arial"/>
                <w:b/>
              </w:rPr>
              <w:t>Dinsdag 10 oktober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762E">
              <w:rPr>
                <w:rFonts w:ascii="Arial" w:hAnsi="Arial" w:cs="Arial"/>
              </w:rPr>
              <w:t>11.00 uur:</w:t>
            </w:r>
            <w:r>
              <w:rPr>
                <w:rFonts w:ascii="Arial" w:hAnsi="Arial" w:cs="Arial"/>
              </w:rPr>
              <w:t xml:space="preserve">  Opening Week van de Veiligheid</w:t>
            </w:r>
            <w:r>
              <w:rPr>
                <w:rFonts w:ascii="Arial" w:hAnsi="Arial" w:cs="Arial"/>
              </w:rPr>
              <w:br/>
            </w:r>
            <w:r w:rsidRPr="0047762E">
              <w:rPr>
                <w:rFonts w:ascii="Arial" w:hAnsi="Arial" w:cs="Arial"/>
                <w:b/>
              </w:rPr>
              <w:t>Dinsdag 6 maart</w:t>
            </w:r>
            <w:r>
              <w:rPr>
                <w:rFonts w:ascii="Arial" w:hAnsi="Arial" w:cs="Arial"/>
              </w:rPr>
              <w:t xml:space="preserve"> wijkbijeenkomst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Voor de zomer nog een laatste overleg</w:t>
            </w:r>
            <w:r>
              <w:rPr>
                <w:rFonts w:ascii="Arial" w:hAnsi="Arial" w:cs="Arial"/>
              </w:rPr>
              <w:br/>
              <w:t xml:space="preserve"> </w:t>
            </w:r>
          </w:p>
          <w:p w:rsidR="00844A62" w:rsidRPr="00C91F4F" w:rsidRDefault="0047762E" w:rsidP="00C91F4F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kan het WPF mogelijk in contact brengen met een aantal betrokken buurtbewoners waar zij de gegevens van heeft.</w:t>
            </w:r>
          </w:p>
        </w:tc>
        <w:tc>
          <w:tcPr>
            <w:tcW w:w="1260" w:type="dxa"/>
          </w:tcPr>
          <w:p w:rsidR="00C91F4F" w:rsidRDefault="00C91F4F" w:rsidP="00C91F4F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:rsidR="00C91F4F" w:rsidRDefault="00C91F4F" w:rsidP="00C91F4F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:rsidR="00C91F4F" w:rsidRDefault="00C91F4F" w:rsidP="00C91F4F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:rsidR="00C91F4F" w:rsidRDefault="00C91F4F" w:rsidP="00C91F4F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:rsidR="00C91F4F" w:rsidRDefault="00C91F4F" w:rsidP="00C91F4F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:rsidR="0047762E" w:rsidRDefault="0047762E" w:rsidP="00C91F4F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:rsidR="00C91F4F" w:rsidRDefault="00C91F4F" w:rsidP="0047762E">
            <w:pPr>
              <w:spacing w:after="120" w:line="276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  <w:r>
              <w:rPr>
                <w:rFonts w:ascii="Arial" w:hAnsi="Arial" w:cs="Arial"/>
              </w:rPr>
              <w:t>/Per</w:t>
            </w:r>
          </w:p>
          <w:p w:rsidR="00997BC1" w:rsidRDefault="00C91F4F" w:rsidP="00997BC1">
            <w:pPr>
              <w:spacing w:after="12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Mar/Bla</w:t>
            </w:r>
            <w:r w:rsidR="00997BC1">
              <w:rPr>
                <w:rFonts w:ascii="Arial" w:hAnsi="Arial" w:cs="Arial"/>
              </w:rPr>
              <w:t xml:space="preserve"> </w:t>
            </w:r>
            <w:r w:rsidR="00997BC1">
              <w:rPr>
                <w:rFonts w:ascii="Arial" w:hAnsi="Arial" w:cs="Arial"/>
              </w:rPr>
              <w:t>Sec/</w:t>
            </w:r>
            <w:proofErr w:type="spellStart"/>
            <w:r w:rsidR="00997BC1">
              <w:rPr>
                <w:rFonts w:ascii="Arial" w:hAnsi="Arial" w:cs="Arial"/>
              </w:rPr>
              <w:t>Kem</w:t>
            </w:r>
            <w:proofErr w:type="spellEnd"/>
          </w:p>
          <w:p w:rsidR="00C91F4F" w:rsidRPr="00D24D78" w:rsidRDefault="00C91F4F" w:rsidP="0047762E">
            <w:pPr>
              <w:spacing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75D4E" w:rsidTr="00EF6A66">
        <w:trPr>
          <w:trHeight w:val="263"/>
        </w:trPr>
        <w:tc>
          <w:tcPr>
            <w:tcW w:w="1458" w:type="dxa"/>
            <w:vAlign w:val="center"/>
          </w:tcPr>
          <w:p w:rsidR="00675D4E" w:rsidRDefault="00675D4E" w:rsidP="00675D4E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6840" w:type="dxa"/>
            <w:vAlign w:val="center"/>
          </w:tcPr>
          <w:p w:rsidR="00675D4E" w:rsidRPr="00997BC1" w:rsidRDefault="00675D4E" w:rsidP="00997BC1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997BC1">
              <w:rPr>
                <w:rFonts w:ascii="Arial" w:hAnsi="Arial" w:cs="Arial"/>
              </w:rPr>
              <w:t xml:space="preserve">Volgende reguliere vergadering: </w:t>
            </w:r>
            <w:r w:rsidRPr="00997BC1">
              <w:rPr>
                <w:rFonts w:ascii="Arial" w:hAnsi="Arial" w:cs="Arial"/>
                <w:b/>
              </w:rPr>
              <w:t>20 november 2017</w:t>
            </w:r>
            <w:r w:rsidR="00997BC1">
              <w:rPr>
                <w:rFonts w:ascii="Arial" w:hAnsi="Arial" w:cs="Arial"/>
                <w:b/>
              </w:rPr>
              <w:br/>
            </w:r>
          </w:p>
          <w:p w:rsidR="00675D4E" w:rsidRPr="00997BC1" w:rsidRDefault="00675D4E" w:rsidP="00997BC1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997BC1">
              <w:rPr>
                <w:rFonts w:ascii="Arial" w:hAnsi="Arial" w:cs="Arial"/>
              </w:rPr>
              <w:t>Vergadering Buitenspeeldag:</w:t>
            </w:r>
            <w:r w:rsidR="00A54B2C" w:rsidRPr="00997BC1">
              <w:rPr>
                <w:rFonts w:ascii="Arial" w:hAnsi="Arial" w:cs="Arial"/>
              </w:rPr>
              <w:t xml:space="preserve"> nog geen datum bepaald, m</w:t>
            </w:r>
            <w:r w:rsidR="00997BC1" w:rsidRPr="00997BC1">
              <w:rPr>
                <w:rFonts w:ascii="Arial" w:hAnsi="Arial" w:cs="Arial"/>
              </w:rPr>
              <w:t xml:space="preserve">aar we doen weer mee. Bes niet &gt;&gt; </w:t>
            </w:r>
            <w:r w:rsidR="00A54B2C" w:rsidRPr="00997BC1">
              <w:rPr>
                <w:rFonts w:ascii="Arial" w:hAnsi="Arial" w:cs="Arial"/>
              </w:rPr>
              <w:t>Bes vraagt na of we het springkussen kunnen blijven lenen, zorgt voor bevestiging daarvan.</w:t>
            </w:r>
            <w:r w:rsidR="00997BC1">
              <w:rPr>
                <w:rFonts w:ascii="Arial" w:hAnsi="Arial" w:cs="Arial"/>
              </w:rPr>
              <w:br/>
            </w:r>
          </w:p>
          <w:p w:rsidR="00675D4E" w:rsidRDefault="00675D4E" w:rsidP="00675D4E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Sluiting: </w:t>
            </w:r>
            <w:r w:rsidR="00A54B2C">
              <w:rPr>
                <w:rFonts w:ascii="Arial" w:hAnsi="Arial" w:cs="Arial"/>
              </w:rPr>
              <w:t>22.00 uur</w:t>
            </w:r>
          </w:p>
        </w:tc>
        <w:tc>
          <w:tcPr>
            <w:tcW w:w="1260" w:type="dxa"/>
          </w:tcPr>
          <w:p w:rsidR="00997BC1" w:rsidRDefault="00997BC1" w:rsidP="00997BC1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:rsidR="00997BC1" w:rsidRDefault="00997BC1" w:rsidP="00997BC1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:rsidR="00997BC1" w:rsidRDefault="00997BC1" w:rsidP="00997BC1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:rsidR="00997BC1" w:rsidRDefault="00997BC1" w:rsidP="00997BC1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:rsidR="00F26389" w:rsidRPr="00D24D78" w:rsidRDefault="00F26389" w:rsidP="00997BC1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</w:t>
            </w:r>
          </w:p>
        </w:tc>
      </w:tr>
    </w:tbl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D24D78" w:rsidRDefault="00D24D78">
      <w:pPr>
        <w:rPr>
          <w:rFonts w:ascii="Arial" w:hAnsi="Arial" w:cs="Arial"/>
          <w:sz w:val="16"/>
          <w:szCs w:val="16"/>
        </w:rPr>
      </w:pPr>
    </w:p>
    <w:p w:rsidR="00561CB1" w:rsidRPr="002A3AC2" w:rsidRDefault="00561CB1" w:rsidP="002A3AC2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561CB1" w:rsidRPr="002A3AC2" w:rsidSect="002E2A87">
      <w:headerReference w:type="default" r:id="rId9"/>
      <w:footerReference w:type="default" r:id="rId10"/>
      <w:pgSz w:w="11906" w:h="16838"/>
      <w:pgMar w:top="1699" w:right="1411" w:bottom="1411" w:left="13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5E" w:rsidRDefault="00877B5E" w:rsidP="002E2A87">
      <w:r>
        <w:separator/>
      </w:r>
    </w:p>
  </w:endnote>
  <w:endnote w:type="continuationSeparator" w:id="0">
    <w:p w:rsidR="00877B5E" w:rsidRDefault="00877B5E" w:rsidP="002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37999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61CB9" w:rsidRPr="007E1A31" w:rsidRDefault="00161CB9" w:rsidP="00161CB9">
        <w:pPr>
          <w:pStyle w:val="Voettekst"/>
          <w:rPr>
            <w:rFonts w:ascii="Arial" w:hAnsi="Arial" w:cs="Arial"/>
            <w:sz w:val="16"/>
            <w:szCs w:val="16"/>
          </w:rPr>
        </w:pPr>
        <w:r w:rsidRPr="007E1A31">
          <w:rPr>
            <w:rFonts w:ascii="Arial" w:hAnsi="Arial" w:cs="Arial"/>
            <w:sz w:val="16"/>
            <w:szCs w:val="16"/>
          </w:rPr>
          <w:t>WPZIII-</w:t>
        </w:r>
        <w:proofErr w:type="spellStart"/>
        <w:r w:rsidRPr="007E1A31">
          <w:rPr>
            <w:rFonts w:ascii="Arial" w:hAnsi="Arial" w:cs="Arial"/>
            <w:sz w:val="16"/>
            <w:szCs w:val="16"/>
          </w:rPr>
          <w:t>Veller</w:t>
        </w:r>
        <w:proofErr w:type="spellEnd"/>
        <w:r w:rsidRPr="007E1A31">
          <w:rPr>
            <w:rFonts w:ascii="Arial" w:hAnsi="Arial" w:cs="Arial"/>
            <w:sz w:val="16"/>
            <w:szCs w:val="16"/>
          </w:rPr>
          <w:t xml:space="preserve">/vergaderingen/notulen d.d. </w:t>
        </w:r>
        <w:r w:rsidR="00113C61">
          <w:rPr>
            <w:rFonts w:ascii="Arial" w:hAnsi="Arial" w:cs="Arial"/>
            <w:sz w:val="16"/>
            <w:szCs w:val="16"/>
          </w:rPr>
          <w:t>11-09</w:t>
        </w:r>
        <w:r>
          <w:rPr>
            <w:rFonts w:ascii="Arial" w:hAnsi="Arial" w:cs="Arial"/>
            <w:sz w:val="16"/>
            <w:szCs w:val="16"/>
          </w:rPr>
          <w:t>-2017</w:t>
        </w:r>
      </w:p>
      <w:p w:rsidR="00161CB9" w:rsidRPr="00161CB9" w:rsidRDefault="00161CB9">
        <w:pPr>
          <w:pStyle w:val="Voettekst"/>
          <w:jc w:val="center"/>
          <w:rPr>
            <w:rFonts w:asciiTheme="minorHAnsi" w:hAnsiTheme="minorHAnsi"/>
          </w:rPr>
        </w:pPr>
        <w:r w:rsidRPr="00161CB9">
          <w:rPr>
            <w:rFonts w:asciiTheme="minorHAnsi" w:hAnsiTheme="minorHAnsi"/>
          </w:rPr>
          <w:fldChar w:fldCharType="begin"/>
        </w:r>
        <w:r w:rsidRPr="00161CB9">
          <w:rPr>
            <w:rFonts w:asciiTheme="minorHAnsi" w:hAnsiTheme="minorHAnsi"/>
          </w:rPr>
          <w:instrText>PAGE   \* MERGEFORMAT</w:instrText>
        </w:r>
        <w:r w:rsidRPr="00161CB9">
          <w:rPr>
            <w:rFonts w:asciiTheme="minorHAnsi" w:hAnsiTheme="minorHAnsi"/>
          </w:rPr>
          <w:fldChar w:fldCharType="separate"/>
        </w:r>
        <w:r w:rsidR="00AF03E5">
          <w:rPr>
            <w:rFonts w:asciiTheme="minorHAnsi" w:hAnsiTheme="minorHAnsi"/>
            <w:noProof/>
          </w:rPr>
          <w:t>3</w:t>
        </w:r>
        <w:r w:rsidRPr="00161CB9">
          <w:rPr>
            <w:rFonts w:asciiTheme="minorHAnsi" w:hAnsiTheme="minorHAnsi"/>
          </w:rPr>
          <w:fldChar w:fldCharType="end"/>
        </w:r>
      </w:p>
    </w:sdtContent>
  </w:sdt>
  <w:p w:rsidR="002E2A87" w:rsidRDefault="002E2A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5E" w:rsidRDefault="00877B5E" w:rsidP="002E2A87">
      <w:r>
        <w:separator/>
      </w:r>
    </w:p>
  </w:footnote>
  <w:footnote w:type="continuationSeparator" w:id="0">
    <w:p w:rsidR="00877B5E" w:rsidRDefault="00877B5E" w:rsidP="002E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87" w:rsidRPr="002D7A27" w:rsidRDefault="002E2A87" w:rsidP="002E2A87">
    <w:pPr>
      <w:pStyle w:val="Koptekst"/>
      <w:jc w:val="center"/>
      <w:rPr>
        <w:rFonts w:ascii="Arial" w:hAnsi="Arial" w:cs="Arial"/>
        <w:b/>
        <w:sz w:val="52"/>
        <w:szCs w:val="52"/>
      </w:rPr>
    </w:pPr>
    <w:r w:rsidRPr="002D7A27">
      <w:rPr>
        <w:rFonts w:ascii="Arial" w:hAnsi="Arial" w:cs="Arial"/>
        <w:b/>
        <w:sz w:val="52"/>
        <w:szCs w:val="52"/>
      </w:rPr>
      <w:t>WIJKPLATFORM ZUID-III/VELLER</w:t>
    </w:r>
  </w:p>
  <w:p w:rsidR="002E2A87" w:rsidRDefault="002E2A87">
    <w:pPr>
      <w:pStyle w:val="Koptekst"/>
    </w:pPr>
  </w:p>
  <w:p w:rsidR="002E2A87" w:rsidRDefault="002E2A8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890"/>
    <w:multiLevelType w:val="hybridMultilevel"/>
    <w:tmpl w:val="8462198C"/>
    <w:lvl w:ilvl="0" w:tplc="3AB0D9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77DA"/>
    <w:multiLevelType w:val="hybridMultilevel"/>
    <w:tmpl w:val="05168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A525E"/>
    <w:multiLevelType w:val="hybridMultilevel"/>
    <w:tmpl w:val="5EFE9F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7"/>
    <w:rsid w:val="00003072"/>
    <w:rsid w:val="0000673D"/>
    <w:rsid w:val="00010C7D"/>
    <w:rsid w:val="00020BF7"/>
    <w:rsid w:val="000238E7"/>
    <w:rsid w:val="0002541B"/>
    <w:rsid w:val="00025465"/>
    <w:rsid w:val="00025EB3"/>
    <w:rsid w:val="00090CE4"/>
    <w:rsid w:val="000A38B7"/>
    <w:rsid w:val="000A4789"/>
    <w:rsid w:val="000A5F7D"/>
    <w:rsid w:val="000B1C13"/>
    <w:rsid w:val="000C4A8F"/>
    <w:rsid w:val="000F6915"/>
    <w:rsid w:val="00101595"/>
    <w:rsid w:val="00104302"/>
    <w:rsid w:val="00113C61"/>
    <w:rsid w:val="0011544D"/>
    <w:rsid w:val="0013051B"/>
    <w:rsid w:val="00150F1D"/>
    <w:rsid w:val="0016165C"/>
    <w:rsid w:val="00161CB9"/>
    <w:rsid w:val="00167E58"/>
    <w:rsid w:val="00180EE5"/>
    <w:rsid w:val="001923C6"/>
    <w:rsid w:val="00194133"/>
    <w:rsid w:val="001A05EE"/>
    <w:rsid w:val="001A63F1"/>
    <w:rsid w:val="001B6893"/>
    <w:rsid w:val="001D1E0F"/>
    <w:rsid w:val="001D1FD8"/>
    <w:rsid w:val="001D2E74"/>
    <w:rsid w:val="001E6B9B"/>
    <w:rsid w:val="001F3297"/>
    <w:rsid w:val="001F6FED"/>
    <w:rsid w:val="00224F16"/>
    <w:rsid w:val="0023501F"/>
    <w:rsid w:val="00236BA9"/>
    <w:rsid w:val="00246E22"/>
    <w:rsid w:val="00267540"/>
    <w:rsid w:val="002737DA"/>
    <w:rsid w:val="00276600"/>
    <w:rsid w:val="002A1BFE"/>
    <w:rsid w:val="002A3AC2"/>
    <w:rsid w:val="002B47B2"/>
    <w:rsid w:val="002B4F01"/>
    <w:rsid w:val="002E2A87"/>
    <w:rsid w:val="002F1D37"/>
    <w:rsid w:val="003014F5"/>
    <w:rsid w:val="00302E4D"/>
    <w:rsid w:val="0032338F"/>
    <w:rsid w:val="00334844"/>
    <w:rsid w:val="00345006"/>
    <w:rsid w:val="0035066E"/>
    <w:rsid w:val="0035266B"/>
    <w:rsid w:val="00361095"/>
    <w:rsid w:val="0038297D"/>
    <w:rsid w:val="00384DD2"/>
    <w:rsid w:val="0039276A"/>
    <w:rsid w:val="00393B56"/>
    <w:rsid w:val="003C2A84"/>
    <w:rsid w:val="003C4F02"/>
    <w:rsid w:val="003C4FE2"/>
    <w:rsid w:val="003E2F9F"/>
    <w:rsid w:val="003F313D"/>
    <w:rsid w:val="00402A1C"/>
    <w:rsid w:val="00411D58"/>
    <w:rsid w:val="00421B45"/>
    <w:rsid w:val="00436BA3"/>
    <w:rsid w:val="00440143"/>
    <w:rsid w:val="004544A3"/>
    <w:rsid w:val="004632C1"/>
    <w:rsid w:val="00464DA5"/>
    <w:rsid w:val="004675A4"/>
    <w:rsid w:val="0047067D"/>
    <w:rsid w:val="0047762E"/>
    <w:rsid w:val="004B1F52"/>
    <w:rsid w:val="004D00AE"/>
    <w:rsid w:val="004D5FEF"/>
    <w:rsid w:val="004F34B2"/>
    <w:rsid w:val="00531116"/>
    <w:rsid w:val="00534650"/>
    <w:rsid w:val="0054512A"/>
    <w:rsid w:val="00546F51"/>
    <w:rsid w:val="005476D9"/>
    <w:rsid w:val="00560D7B"/>
    <w:rsid w:val="00561CB1"/>
    <w:rsid w:val="0056346C"/>
    <w:rsid w:val="00586742"/>
    <w:rsid w:val="00591297"/>
    <w:rsid w:val="005A1641"/>
    <w:rsid w:val="005A42FE"/>
    <w:rsid w:val="005B3296"/>
    <w:rsid w:val="005B46E2"/>
    <w:rsid w:val="005C1AE8"/>
    <w:rsid w:val="005F79CE"/>
    <w:rsid w:val="00607750"/>
    <w:rsid w:val="00624038"/>
    <w:rsid w:val="006266C6"/>
    <w:rsid w:val="00632653"/>
    <w:rsid w:val="00650E5D"/>
    <w:rsid w:val="006561C9"/>
    <w:rsid w:val="00675446"/>
    <w:rsid w:val="00675D4E"/>
    <w:rsid w:val="00693555"/>
    <w:rsid w:val="006B3468"/>
    <w:rsid w:val="006C2AB3"/>
    <w:rsid w:val="006C6691"/>
    <w:rsid w:val="006D1559"/>
    <w:rsid w:val="006D1D70"/>
    <w:rsid w:val="006E413E"/>
    <w:rsid w:val="006E7970"/>
    <w:rsid w:val="006F2B20"/>
    <w:rsid w:val="007230D5"/>
    <w:rsid w:val="00733DC7"/>
    <w:rsid w:val="00734FAA"/>
    <w:rsid w:val="00737AC3"/>
    <w:rsid w:val="00740055"/>
    <w:rsid w:val="00742D40"/>
    <w:rsid w:val="00744185"/>
    <w:rsid w:val="007563F8"/>
    <w:rsid w:val="00760853"/>
    <w:rsid w:val="00762AD0"/>
    <w:rsid w:val="007817EF"/>
    <w:rsid w:val="00795920"/>
    <w:rsid w:val="007A52A8"/>
    <w:rsid w:val="007E0FC1"/>
    <w:rsid w:val="007E4CE0"/>
    <w:rsid w:val="007F3505"/>
    <w:rsid w:val="007F728A"/>
    <w:rsid w:val="00812FA7"/>
    <w:rsid w:val="00820DD3"/>
    <w:rsid w:val="00844149"/>
    <w:rsid w:val="00844A62"/>
    <w:rsid w:val="00845C96"/>
    <w:rsid w:val="008506D9"/>
    <w:rsid w:val="008516B2"/>
    <w:rsid w:val="008668D8"/>
    <w:rsid w:val="008742E5"/>
    <w:rsid w:val="00877B5E"/>
    <w:rsid w:val="0088068B"/>
    <w:rsid w:val="00892412"/>
    <w:rsid w:val="008B77B1"/>
    <w:rsid w:val="008F10CE"/>
    <w:rsid w:val="008F13CD"/>
    <w:rsid w:val="009016BA"/>
    <w:rsid w:val="00917AC5"/>
    <w:rsid w:val="00936627"/>
    <w:rsid w:val="00944CA8"/>
    <w:rsid w:val="00965E6C"/>
    <w:rsid w:val="0097097E"/>
    <w:rsid w:val="00972568"/>
    <w:rsid w:val="0097435E"/>
    <w:rsid w:val="009746FA"/>
    <w:rsid w:val="0099211C"/>
    <w:rsid w:val="00996D80"/>
    <w:rsid w:val="00997BC1"/>
    <w:rsid w:val="009A3342"/>
    <w:rsid w:val="009C1813"/>
    <w:rsid w:val="009C61C2"/>
    <w:rsid w:val="009C6F43"/>
    <w:rsid w:val="009C7037"/>
    <w:rsid w:val="009D2D6C"/>
    <w:rsid w:val="009F2661"/>
    <w:rsid w:val="009F51B4"/>
    <w:rsid w:val="00A168E3"/>
    <w:rsid w:val="00A45CAD"/>
    <w:rsid w:val="00A54B2C"/>
    <w:rsid w:val="00A7619D"/>
    <w:rsid w:val="00A821EE"/>
    <w:rsid w:val="00A92510"/>
    <w:rsid w:val="00A94758"/>
    <w:rsid w:val="00A970A5"/>
    <w:rsid w:val="00AB5AB0"/>
    <w:rsid w:val="00AD39F6"/>
    <w:rsid w:val="00AD3C38"/>
    <w:rsid w:val="00AD5F22"/>
    <w:rsid w:val="00AF03E5"/>
    <w:rsid w:val="00AF7FE8"/>
    <w:rsid w:val="00B24EE7"/>
    <w:rsid w:val="00B411C8"/>
    <w:rsid w:val="00B42F60"/>
    <w:rsid w:val="00B56CF9"/>
    <w:rsid w:val="00B82498"/>
    <w:rsid w:val="00B83E0D"/>
    <w:rsid w:val="00B8516F"/>
    <w:rsid w:val="00B90810"/>
    <w:rsid w:val="00B946E4"/>
    <w:rsid w:val="00B964C7"/>
    <w:rsid w:val="00BA47FC"/>
    <w:rsid w:val="00BB2A0F"/>
    <w:rsid w:val="00BB659D"/>
    <w:rsid w:val="00BC0060"/>
    <w:rsid w:val="00BC1B38"/>
    <w:rsid w:val="00BE23AF"/>
    <w:rsid w:val="00BE315F"/>
    <w:rsid w:val="00BF06B7"/>
    <w:rsid w:val="00C04762"/>
    <w:rsid w:val="00C30AB3"/>
    <w:rsid w:val="00C31A1F"/>
    <w:rsid w:val="00C42FEC"/>
    <w:rsid w:val="00C5570F"/>
    <w:rsid w:val="00C77485"/>
    <w:rsid w:val="00C801CB"/>
    <w:rsid w:val="00C80C08"/>
    <w:rsid w:val="00C85EE4"/>
    <w:rsid w:val="00C868B1"/>
    <w:rsid w:val="00C91F4F"/>
    <w:rsid w:val="00C931FA"/>
    <w:rsid w:val="00CB0035"/>
    <w:rsid w:val="00CB604A"/>
    <w:rsid w:val="00CC69E6"/>
    <w:rsid w:val="00CD52C6"/>
    <w:rsid w:val="00CD5AD6"/>
    <w:rsid w:val="00CD6751"/>
    <w:rsid w:val="00CF1652"/>
    <w:rsid w:val="00D0451A"/>
    <w:rsid w:val="00D148FB"/>
    <w:rsid w:val="00D24D78"/>
    <w:rsid w:val="00D41551"/>
    <w:rsid w:val="00D81F00"/>
    <w:rsid w:val="00D87111"/>
    <w:rsid w:val="00D908BA"/>
    <w:rsid w:val="00D91DAD"/>
    <w:rsid w:val="00DA3DE0"/>
    <w:rsid w:val="00DB40AD"/>
    <w:rsid w:val="00DC0BF3"/>
    <w:rsid w:val="00DC5CCF"/>
    <w:rsid w:val="00DE0A0A"/>
    <w:rsid w:val="00DE278E"/>
    <w:rsid w:val="00DE7126"/>
    <w:rsid w:val="00DF3586"/>
    <w:rsid w:val="00E22778"/>
    <w:rsid w:val="00E35CD0"/>
    <w:rsid w:val="00E366CF"/>
    <w:rsid w:val="00E401DE"/>
    <w:rsid w:val="00E518FF"/>
    <w:rsid w:val="00E61273"/>
    <w:rsid w:val="00E829A9"/>
    <w:rsid w:val="00E863DC"/>
    <w:rsid w:val="00E912EC"/>
    <w:rsid w:val="00E9579B"/>
    <w:rsid w:val="00EA0DCA"/>
    <w:rsid w:val="00EB29F6"/>
    <w:rsid w:val="00EC7CD8"/>
    <w:rsid w:val="00ED2CB3"/>
    <w:rsid w:val="00EE70F0"/>
    <w:rsid w:val="00EE76DB"/>
    <w:rsid w:val="00EF6A66"/>
    <w:rsid w:val="00F0698C"/>
    <w:rsid w:val="00F13A00"/>
    <w:rsid w:val="00F22042"/>
    <w:rsid w:val="00F24BF4"/>
    <w:rsid w:val="00F26389"/>
    <w:rsid w:val="00F37F16"/>
    <w:rsid w:val="00F45D70"/>
    <w:rsid w:val="00F56780"/>
    <w:rsid w:val="00F616DE"/>
    <w:rsid w:val="00F73B2E"/>
    <w:rsid w:val="00F75789"/>
    <w:rsid w:val="00F833AF"/>
    <w:rsid w:val="00F928AE"/>
    <w:rsid w:val="00FB28A6"/>
    <w:rsid w:val="00FB580B"/>
    <w:rsid w:val="00FB6EC8"/>
    <w:rsid w:val="00FC5FBA"/>
    <w:rsid w:val="00FE02EB"/>
    <w:rsid w:val="00FE3148"/>
    <w:rsid w:val="00FE6E98"/>
    <w:rsid w:val="00FF2AB1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A87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2E2A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2A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A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A87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D1559"/>
    <w:pPr>
      <w:ind w:left="708"/>
    </w:pPr>
  </w:style>
  <w:style w:type="paragraph" w:styleId="Geenafstand">
    <w:name w:val="No Spacing"/>
    <w:link w:val="GeenafstandChar"/>
    <w:uiPriority w:val="1"/>
    <w:qFormat/>
    <w:rsid w:val="006D1559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155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02EB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1CB9"/>
    <w:rPr>
      <w:rFonts w:ascii="Times New Roman" w:eastAsia="Times New Roman" w:hAnsi="Times New Roman" w:cs="Times New Roman"/>
      <w:lang w:eastAsia="nl-NL"/>
    </w:rPr>
  </w:style>
  <w:style w:type="paragraph" w:customStyle="1" w:styleId="F9E977197262459AB16AE09F8A4F0155">
    <w:name w:val="F9E977197262459AB16AE09F8A4F0155"/>
    <w:rsid w:val="00161CB9"/>
    <w:rPr>
      <w:rFonts w:eastAsiaTheme="minorEastAsia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13C6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13C61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13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A87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2E2A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2A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A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A87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D1559"/>
    <w:pPr>
      <w:ind w:left="708"/>
    </w:pPr>
  </w:style>
  <w:style w:type="paragraph" w:styleId="Geenafstand">
    <w:name w:val="No Spacing"/>
    <w:link w:val="GeenafstandChar"/>
    <w:uiPriority w:val="1"/>
    <w:qFormat/>
    <w:rsid w:val="006D1559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155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02EB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1CB9"/>
    <w:rPr>
      <w:rFonts w:ascii="Times New Roman" w:eastAsia="Times New Roman" w:hAnsi="Times New Roman" w:cs="Times New Roman"/>
      <w:lang w:eastAsia="nl-NL"/>
    </w:rPr>
  </w:style>
  <w:style w:type="paragraph" w:customStyle="1" w:styleId="F9E977197262459AB16AE09F8A4F0155">
    <w:name w:val="F9E977197262459AB16AE09F8A4F0155"/>
    <w:rsid w:val="00161CB9"/>
    <w:rPr>
      <w:rFonts w:eastAsiaTheme="minorEastAsia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13C6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13C61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13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FA97-DD50-421D-A352-9354B8AB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3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Marleen</cp:lastModifiedBy>
  <cp:revision>129</cp:revision>
  <cp:lastPrinted>2017-09-21T11:40:00Z</cp:lastPrinted>
  <dcterms:created xsi:type="dcterms:W3CDTF">2017-02-07T09:51:00Z</dcterms:created>
  <dcterms:modified xsi:type="dcterms:W3CDTF">2017-09-27T10:50:00Z</dcterms:modified>
</cp:coreProperties>
</file>