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87" w:rsidRPr="00222C5E" w:rsidRDefault="002E2A87" w:rsidP="002E2A87">
      <w:pPr>
        <w:pStyle w:val="Koptekst"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9378" w:type="dxa"/>
        <w:tblLook w:val="04A0" w:firstRow="1" w:lastRow="0" w:firstColumn="1" w:lastColumn="0" w:noHBand="0" w:noVBand="1"/>
      </w:tblPr>
      <w:tblGrid>
        <w:gridCol w:w="378"/>
        <w:gridCol w:w="3330"/>
        <w:gridCol w:w="630"/>
        <w:gridCol w:w="540"/>
        <w:gridCol w:w="720"/>
        <w:gridCol w:w="3150"/>
        <w:gridCol w:w="630"/>
      </w:tblGrid>
      <w:tr w:rsidR="00845C96" w:rsidTr="00FB6EC8">
        <w:tc>
          <w:tcPr>
            <w:tcW w:w="378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630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0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194B8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150" w:type="dxa"/>
            <w:vAlign w:val="center"/>
          </w:tcPr>
          <w:p w:rsidR="00845C96" w:rsidRPr="00561CB1" w:rsidRDefault="00845C96" w:rsidP="004A30AC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Pol, Klaas; coördinator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4A30AC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Pol</w:t>
            </w: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Besselsen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Jan; WVV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Bes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WVV</w:t>
            </w:r>
          </w:p>
        </w:tc>
        <w:tc>
          <w:tcPr>
            <w:tcW w:w="315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Verkeer en Veiligheid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986EA9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3D59BF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Blankenburgh, Marleen; notulist</w:t>
            </w:r>
          </w:p>
        </w:tc>
        <w:tc>
          <w:tcPr>
            <w:tcW w:w="630" w:type="dxa"/>
            <w:vAlign w:val="center"/>
          </w:tcPr>
          <w:p w:rsidR="00845C96" w:rsidRPr="00222C5E" w:rsidRDefault="00845C96" w:rsidP="003D59B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986EA9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WOB</w:t>
            </w:r>
          </w:p>
        </w:tc>
        <w:tc>
          <w:tcPr>
            <w:tcW w:w="315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Openbaar Beheer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986EA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D16381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B803D0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 xml:space="preserve">Hoogenhout, </w:t>
            </w:r>
            <w:proofErr w:type="spellStart"/>
            <w:r w:rsidRPr="00561CB1">
              <w:rPr>
                <w:rFonts w:ascii="Arial" w:hAnsi="Arial" w:cs="Arial"/>
                <w:sz w:val="16"/>
                <w:szCs w:val="16"/>
              </w:rPr>
              <w:t>Cobi</w:t>
            </w:r>
            <w:proofErr w:type="spellEnd"/>
            <w:r w:rsidRPr="00561CB1">
              <w:rPr>
                <w:rFonts w:ascii="Arial" w:hAnsi="Arial" w:cs="Arial"/>
                <w:sz w:val="16"/>
                <w:szCs w:val="16"/>
              </w:rPr>
              <w:t>; secretaris, WWL</w:t>
            </w:r>
            <w:r w:rsidR="004D5FEF">
              <w:rPr>
                <w:rFonts w:ascii="Arial" w:hAnsi="Arial" w:cs="Arial"/>
                <w:sz w:val="16"/>
                <w:szCs w:val="16"/>
              </w:rPr>
              <w:t>, WOE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B803D0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Sec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D16381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WWL</w:t>
            </w:r>
          </w:p>
        </w:tc>
        <w:tc>
          <w:tcPr>
            <w:tcW w:w="315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Woon en Leefklimaat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D16381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5A5C4C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0E1D1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 xml:space="preserve">Kemp, Ronald; WOB, </w:t>
            </w:r>
            <w:proofErr w:type="spellStart"/>
            <w:r w:rsidR="00ED2CB3">
              <w:rPr>
                <w:rFonts w:ascii="Arial" w:hAnsi="Arial" w:cs="Arial"/>
                <w:sz w:val="16"/>
                <w:szCs w:val="16"/>
              </w:rPr>
              <w:t>WCo</w:t>
            </w:r>
            <w:proofErr w:type="spellEnd"/>
          </w:p>
        </w:tc>
        <w:tc>
          <w:tcPr>
            <w:tcW w:w="630" w:type="dxa"/>
            <w:vAlign w:val="center"/>
          </w:tcPr>
          <w:p w:rsidR="00845C96" w:rsidRPr="00561CB1" w:rsidRDefault="00845C96" w:rsidP="000E1D1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1CB1">
              <w:rPr>
                <w:rFonts w:ascii="Arial" w:hAnsi="Arial" w:cs="Arial"/>
                <w:sz w:val="16"/>
                <w:szCs w:val="16"/>
              </w:rPr>
              <w:t>Kem</w:t>
            </w:r>
            <w:proofErr w:type="spellEnd"/>
          </w:p>
        </w:tc>
        <w:tc>
          <w:tcPr>
            <w:tcW w:w="540" w:type="dxa"/>
            <w:vAlign w:val="center"/>
          </w:tcPr>
          <w:p w:rsidR="00845C96" w:rsidRPr="00561CB1" w:rsidRDefault="00845C96" w:rsidP="005A5C4C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WOE</w:t>
            </w:r>
          </w:p>
        </w:tc>
        <w:tc>
          <w:tcPr>
            <w:tcW w:w="315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Ontmoeten en Eten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5A5C4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786AE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69639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Perfors, Herman; WVV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69639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786AE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ED2CB3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WCo</w:t>
            </w:r>
            <w:proofErr w:type="spellEnd"/>
          </w:p>
        </w:tc>
        <w:tc>
          <w:tcPr>
            <w:tcW w:w="315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Communicatie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786AE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FB6EC8">
        <w:tc>
          <w:tcPr>
            <w:tcW w:w="378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181853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845C96" w:rsidRPr="00561CB1" w:rsidRDefault="00845C96" w:rsidP="00181853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2FA7" w:rsidRDefault="00561CB1">
      <w:pPr>
        <w:rPr>
          <w:rFonts w:ascii="Arial" w:hAnsi="Arial" w:cs="Arial"/>
          <w:sz w:val="16"/>
          <w:szCs w:val="16"/>
        </w:rPr>
      </w:pPr>
      <w:r w:rsidRPr="00222C5E">
        <w:rPr>
          <w:rFonts w:ascii="Arial" w:hAnsi="Arial" w:cs="Arial"/>
          <w:sz w:val="16"/>
          <w:szCs w:val="16"/>
        </w:rPr>
        <w:t xml:space="preserve">P = present; </w:t>
      </w:r>
      <w:proofErr w:type="spellStart"/>
      <w:r w:rsidRPr="00222C5E">
        <w:rPr>
          <w:rFonts w:ascii="Arial" w:hAnsi="Arial" w:cs="Arial"/>
          <w:sz w:val="16"/>
          <w:szCs w:val="16"/>
        </w:rPr>
        <w:t>amk</w:t>
      </w:r>
      <w:proofErr w:type="spellEnd"/>
      <w:r w:rsidRPr="00222C5E">
        <w:rPr>
          <w:rFonts w:ascii="Arial" w:hAnsi="Arial" w:cs="Arial"/>
          <w:sz w:val="16"/>
          <w:szCs w:val="16"/>
        </w:rPr>
        <w:t xml:space="preserve"> = afwezig met kennisgeving</w:t>
      </w:r>
    </w:p>
    <w:p w:rsidR="00561CB1" w:rsidRDefault="00561CB1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46"/>
        <w:gridCol w:w="1134"/>
      </w:tblGrid>
      <w:tr w:rsidR="006D1559" w:rsidRPr="00222C5E" w:rsidTr="00ED5C8D">
        <w:trPr>
          <w:trHeight w:val="1069"/>
        </w:trPr>
        <w:tc>
          <w:tcPr>
            <w:tcW w:w="1384" w:type="dxa"/>
            <w:vAlign w:val="center"/>
          </w:tcPr>
          <w:p w:rsidR="006D1559" w:rsidRPr="0075466D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Verslag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2C5E">
              <w:rPr>
                <w:rFonts w:ascii="Arial" w:hAnsi="Arial" w:cs="Arial"/>
                <w:b/>
                <w:sz w:val="20"/>
                <w:szCs w:val="20"/>
              </w:rPr>
              <w:t>nr.</w:t>
            </w:r>
            <w:r w:rsidR="009C70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22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2C5E">
              <w:rPr>
                <w:rFonts w:ascii="Arial" w:hAnsi="Arial" w:cs="Arial"/>
                <w:sz w:val="20"/>
                <w:szCs w:val="20"/>
              </w:rPr>
              <w:t>201</w:t>
            </w:r>
            <w:r w:rsidR="009C70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</w:tcPr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Vergadering</w:t>
            </w:r>
          </w:p>
          <w:p w:rsidR="006D1559" w:rsidRPr="00222C5E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  <w:r w:rsidRPr="00222C5E">
              <w:rPr>
                <w:rFonts w:ascii="Arial" w:hAnsi="Arial" w:cs="Arial"/>
                <w:sz w:val="20"/>
                <w:szCs w:val="20"/>
              </w:rPr>
              <w:t>Wijkplatform Zuid III/</w:t>
            </w:r>
            <w:proofErr w:type="spellStart"/>
            <w:r w:rsidRPr="00222C5E">
              <w:rPr>
                <w:rFonts w:ascii="Arial" w:hAnsi="Arial" w:cs="Arial"/>
                <w:sz w:val="20"/>
                <w:szCs w:val="20"/>
              </w:rPr>
              <w:t>Veller</w:t>
            </w:r>
            <w:proofErr w:type="spellEnd"/>
          </w:p>
        </w:tc>
        <w:tc>
          <w:tcPr>
            <w:tcW w:w="1134" w:type="dxa"/>
            <w:vAlign w:val="center"/>
          </w:tcPr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6D1559" w:rsidRPr="00222C5E" w:rsidRDefault="009C7037" w:rsidP="00ED5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06-02-2017</w:t>
            </w:r>
          </w:p>
        </w:tc>
      </w:tr>
      <w:tr w:rsidR="006D1559" w:rsidRPr="00222C5E" w:rsidTr="00ED5C8D">
        <w:trPr>
          <w:trHeight w:val="612"/>
        </w:trPr>
        <w:tc>
          <w:tcPr>
            <w:tcW w:w="1384" w:type="dxa"/>
            <w:vAlign w:val="center"/>
          </w:tcPr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Agendapunt</w:t>
            </w:r>
          </w:p>
        </w:tc>
        <w:tc>
          <w:tcPr>
            <w:tcW w:w="6946" w:type="dxa"/>
            <w:vAlign w:val="center"/>
          </w:tcPr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1134" w:type="dxa"/>
            <w:vAlign w:val="center"/>
          </w:tcPr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Bestemd voor</w:t>
            </w:r>
          </w:p>
        </w:tc>
      </w:tr>
      <w:tr w:rsidR="006D1559" w:rsidRPr="009C7037" w:rsidTr="00B56CF9">
        <w:tc>
          <w:tcPr>
            <w:tcW w:w="1384" w:type="dxa"/>
            <w:tcBorders>
              <w:bottom w:val="single" w:sz="4" w:space="0" w:color="auto"/>
            </w:tcBorders>
          </w:tcPr>
          <w:p w:rsidR="006D1559" w:rsidRPr="00222C5E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167E58" w:rsidRPr="008B77B1" w:rsidRDefault="008B77B1" w:rsidP="00167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Welkom: </w:t>
            </w:r>
            <w:r w:rsidRPr="008B77B1">
              <w:rPr>
                <w:rFonts w:ascii="Arial" w:hAnsi="Arial" w:cs="Arial"/>
                <w:sz w:val="20"/>
                <w:szCs w:val="20"/>
              </w:rPr>
              <w:t>aan allen</w:t>
            </w:r>
          </w:p>
          <w:p w:rsidR="006D1559" w:rsidRPr="002F2DAF" w:rsidRDefault="006D1559" w:rsidP="0016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1F6F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61A3">
              <w:rPr>
                <w:rFonts w:ascii="Arial" w:hAnsi="Arial" w:cs="Arial"/>
                <w:b/>
                <w:sz w:val="20"/>
                <w:szCs w:val="20"/>
              </w:rPr>
              <w:t>Mededelingen:</w:t>
            </w:r>
            <w:r w:rsidR="008B77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6FED">
              <w:rPr>
                <w:rFonts w:ascii="Arial" w:hAnsi="Arial" w:cs="Arial"/>
                <w:sz w:val="20"/>
                <w:szCs w:val="20"/>
              </w:rPr>
              <w:t xml:space="preserve">het jaarplan </w:t>
            </w:r>
            <w:r w:rsidR="00236BA9">
              <w:rPr>
                <w:rFonts w:ascii="Arial" w:hAnsi="Arial" w:cs="Arial"/>
                <w:sz w:val="20"/>
                <w:szCs w:val="20"/>
              </w:rPr>
              <w:t>gaan we de volgende vergadering vaststellen</w:t>
            </w:r>
          </w:p>
          <w:p w:rsidR="006D1559" w:rsidRPr="00750F6C" w:rsidRDefault="006D1559" w:rsidP="00ED5C8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D1559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FD0">
              <w:rPr>
                <w:rFonts w:ascii="Arial" w:hAnsi="Arial" w:cs="Arial"/>
                <w:b/>
                <w:sz w:val="20"/>
                <w:szCs w:val="20"/>
              </w:rPr>
              <w:t>Ingekomen correspondentie:</w:t>
            </w:r>
            <w:r w:rsidR="008B77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77B1" w:rsidRPr="008B77B1">
              <w:rPr>
                <w:rFonts w:ascii="Arial" w:hAnsi="Arial" w:cs="Arial"/>
                <w:sz w:val="20"/>
                <w:szCs w:val="20"/>
              </w:rPr>
              <w:t>geen</w:t>
            </w:r>
          </w:p>
          <w:p w:rsidR="008B77B1" w:rsidRDefault="008B77B1" w:rsidP="006B3468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B77B1" w:rsidRDefault="008B77B1" w:rsidP="008B77B1">
            <w:pPr>
              <w:rPr>
                <w:rFonts w:ascii="Arial" w:hAnsi="Arial" w:cs="Arial"/>
                <w:sz w:val="20"/>
                <w:szCs w:val="20"/>
              </w:rPr>
            </w:pPr>
            <w:r w:rsidRPr="008B77B1">
              <w:rPr>
                <w:rFonts w:ascii="Arial" w:hAnsi="Arial" w:cs="Arial"/>
                <w:sz w:val="20"/>
                <w:szCs w:val="20"/>
                <w:u w:val="single"/>
              </w:rPr>
              <w:t>Spreekuurinbreng</w:t>
            </w:r>
            <w:r>
              <w:rPr>
                <w:rFonts w:ascii="Arial" w:hAnsi="Arial" w:cs="Arial"/>
                <w:sz w:val="20"/>
                <w:szCs w:val="20"/>
              </w:rPr>
              <w:t xml:space="preserve"> m.b.t. de komst van de vissteiger: 2 personen. </w:t>
            </w:r>
            <w:r w:rsidR="00236B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Ook brengen zij een 2</w:t>
            </w:r>
            <w:r w:rsidRPr="008B77B1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aandachtspunt naar voren: voetpad </w:t>
            </w:r>
            <w:r w:rsidR="001F6FED">
              <w:rPr>
                <w:rFonts w:ascii="Arial" w:hAnsi="Arial" w:cs="Arial"/>
                <w:sz w:val="20"/>
                <w:szCs w:val="20"/>
              </w:rPr>
              <w:t xml:space="preserve">bij U.L </w:t>
            </w:r>
            <w:r>
              <w:rPr>
                <w:rFonts w:ascii="Arial" w:hAnsi="Arial" w:cs="Arial"/>
                <w:sz w:val="20"/>
                <w:szCs w:val="20"/>
              </w:rPr>
              <w:t xml:space="preserve">wordt </w:t>
            </w:r>
            <w:r w:rsidR="00393B56">
              <w:rPr>
                <w:rFonts w:ascii="Arial" w:hAnsi="Arial" w:cs="Arial"/>
                <w:sz w:val="20"/>
                <w:szCs w:val="20"/>
              </w:rPr>
              <w:t xml:space="preserve">als snelle sluiproute </w:t>
            </w:r>
            <w:r>
              <w:rPr>
                <w:rFonts w:ascii="Arial" w:hAnsi="Arial" w:cs="Arial"/>
                <w:sz w:val="20"/>
                <w:szCs w:val="20"/>
              </w:rPr>
              <w:t xml:space="preserve">gebruikt door fietsers, graag zien zij dat </w:t>
            </w:r>
            <w:r w:rsidR="00393B56">
              <w:rPr>
                <w:rFonts w:ascii="Arial" w:hAnsi="Arial" w:cs="Arial"/>
                <w:sz w:val="20"/>
                <w:szCs w:val="20"/>
              </w:rPr>
              <w:t xml:space="preserve">de snelheid eruit </w:t>
            </w:r>
            <w:r w:rsidR="001D2E74">
              <w:rPr>
                <w:rFonts w:ascii="Arial" w:hAnsi="Arial" w:cs="Arial"/>
                <w:sz w:val="20"/>
                <w:szCs w:val="20"/>
              </w:rPr>
              <w:t>gehaald wordt of dat het voetpad fietsvrij wordt. Melding is genoteerd.</w:t>
            </w:r>
          </w:p>
          <w:p w:rsidR="00C80C08" w:rsidRPr="00C80C08" w:rsidRDefault="00C80C08" w:rsidP="009C7037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1559" w:rsidRPr="00B24EE7" w:rsidRDefault="0032338F" w:rsidP="001D2E7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EE7">
              <w:rPr>
                <w:rFonts w:ascii="Arial" w:hAnsi="Arial" w:cs="Arial"/>
                <w:sz w:val="20"/>
                <w:szCs w:val="20"/>
                <w:lang w:val="en-US"/>
              </w:rPr>
              <w:t>Sec</w:t>
            </w:r>
          </w:p>
          <w:p w:rsidR="006D1559" w:rsidRPr="00B24EE7" w:rsidRDefault="006D1559" w:rsidP="001D2E7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236BA9" w:rsidP="001D2E7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</w:t>
            </w:r>
          </w:p>
          <w:p w:rsidR="006D1559" w:rsidRPr="00B24EE7" w:rsidRDefault="006D1559" w:rsidP="001D2E7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1D2E7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236B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917AC5" w:rsidRDefault="001D2E74" w:rsidP="001D2E7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Bes</w:t>
            </w:r>
          </w:p>
          <w:p w:rsidR="006D1559" w:rsidRPr="00917AC5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1559" w:rsidRPr="00222C5E" w:rsidTr="00B56CF9">
        <w:tc>
          <w:tcPr>
            <w:tcW w:w="1384" w:type="dxa"/>
            <w:tcBorders>
              <w:bottom w:val="single" w:sz="4" w:space="0" w:color="auto"/>
            </w:tcBorders>
          </w:tcPr>
          <w:p w:rsidR="006D1559" w:rsidRPr="00222C5E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46F51" w:rsidRDefault="006D1559" w:rsidP="00762AD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39260E">
              <w:rPr>
                <w:rFonts w:ascii="Arial" w:hAnsi="Arial" w:cs="Arial"/>
                <w:b/>
                <w:sz w:val="20"/>
                <w:szCs w:val="20"/>
              </w:rPr>
              <w:t xml:space="preserve">Notulen </w:t>
            </w:r>
            <w:r w:rsidR="00534650">
              <w:rPr>
                <w:rFonts w:ascii="Arial" w:hAnsi="Arial" w:cs="Arial"/>
                <w:b/>
                <w:sz w:val="20"/>
                <w:szCs w:val="20"/>
              </w:rPr>
              <w:t>28-11-2016</w:t>
            </w:r>
          </w:p>
          <w:p w:rsidR="00546F51" w:rsidRPr="00546F51" w:rsidRDefault="00546F51" w:rsidP="00236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C08" w:rsidRDefault="00546F51" w:rsidP="00ED5C8D">
            <w:pPr>
              <w:rPr>
                <w:rFonts w:ascii="Arial" w:hAnsi="Arial" w:cs="Arial"/>
                <w:sz w:val="20"/>
                <w:szCs w:val="20"/>
              </w:rPr>
            </w:pPr>
            <w:r w:rsidRPr="00546F51">
              <w:rPr>
                <w:rFonts w:ascii="Arial" w:hAnsi="Arial" w:cs="Arial"/>
                <w:sz w:val="20"/>
                <w:szCs w:val="20"/>
                <w:u w:val="single"/>
              </w:rPr>
              <w:t>Tekstueel:</w:t>
            </w:r>
            <w:r w:rsidR="009C7037">
              <w:rPr>
                <w:rFonts w:ascii="Arial" w:hAnsi="Arial" w:cs="Arial"/>
                <w:sz w:val="20"/>
                <w:szCs w:val="20"/>
              </w:rPr>
              <w:t xml:space="preserve"> geen</w:t>
            </w:r>
          </w:p>
          <w:p w:rsidR="00236BA9" w:rsidRDefault="00236BA9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D9" w:rsidRDefault="00236BA9" w:rsidP="00236B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Naar aanleiding van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pag</w:t>
            </w:r>
            <w:proofErr w:type="spellEnd"/>
            <w:r w:rsidR="0054512A">
              <w:rPr>
                <w:rFonts w:ascii="Arial" w:hAnsi="Arial" w:cs="Arial"/>
                <w:sz w:val="20"/>
                <w:szCs w:val="20"/>
                <w:u w:val="single"/>
              </w:rPr>
              <w:t xml:space="preserve"> 1</w:t>
            </w:r>
            <w:r w:rsidRPr="00C80C08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54512A" w:rsidRDefault="0054512A" w:rsidP="0054512A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4512A">
              <w:rPr>
                <w:rFonts w:ascii="Arial" w:hAnsi="Arial" w:cs="Arial"/>
                <w:sz w:val="20"/>
                <w:szCs w:val="20"/>
              </w:rPr>
              <w:t>M.b.t. com</w:t>
            </w:r>
            <w:r w:rsidR="000238E7">
              <w:rPr>
                <w:rFonts w:ascii="Arial" w:hAnsi="Arial" w:cs="Arial"/>
                <w:sz w:val="20"/>
                <w:szCs w:val="20"/>
              </w:rPr>
              <w:t xml:space="preserve">municatie gemeente-wijkbewoners </w:t>
            </w:r>
            <w:r>
              <w:rPr>
                <w:rFonts w:ascii="Arial" w:hAnsi="Arial" w:cs="Arial"/>
                <w:sz w:val="20"/>
                <w:szCs w:val="20"/>
              </w:rPr>
              <w:t>ove</w:t>
            </w:r>
            <w:r w:rsidR="008516B2">
              <w:rPr>
                <w:rFonts w:ascii="Arial" w:hAnsi="Arial" w:cs="Arial"/>
                <w:sz w:val="20"/>
                <w:szCs w:val="20"/>
              </w:rPr>
              <w:t xml:space="preserve">r het </w:t>
            </w:r>
            <w:proofErr w:type="spellStart"/>
            <w:r w:rsidR="008516B2">
              <w:rPr>
                <w:rFonts w:ascii="Arial" w:hAnsi="Arial" w:cs="Arial"/>
                <w:sz w:val="20"/>
                <w:szCs w:val="20"/>
              </w:rPr>
              <w:t>eendenzitje</w:t>
            </w:r>
            <w:proofErr w:type="spellEnd"/>
            <w:r w:rsidR="008516B2">
              <w:rPr>
                <w:rFonts w:ascii="Arial" w:hAnsi="Arial" w:cs="Arial"/>
                <w:sz w:val="20"/>
                <w:szCs w:val="20"/>
              </w:rPr>
              <w:t>: Pol heeft dit punt</w:t>
            </w:r>
            <w:r>
              <w:rPr>
                <w:rFonts w:ascii="Arial" w:hAnsi="Arial" w:cs="Arial"/>
                <w:sz w:val="20"/>
                <w:szCs w:val="20"/>
              </w:rPr>
              <w:t xml:space="preserve"> ingebracht tijdens het </w:t>
            </w:r>
            <w:r w:rsidR="000238E7">
              <w:rPr>
                <w:rFonts w:ascii="Arial" w:hAnsi="Arial" w:cs="Arial"/>
                <w:sz w:val="20"/>
                <w:szCs w:val="20"/>
              </w:rPr>
              <w:t xml:space="preserve">coördinatorenoverleg en pleit </w:t>
            </w:r>
            <w:r>
              <w:rPr>
                <w:rFonts w:ascii="Arial" w:hAnsi="Arial" w:cs="Arial"/>
                <w:sz w:val="20"/>
                <w:szCs w:val="20"/>
              </w:rPr>
              <w:t>vo</w:t>
            </w:r>
            <w:r w:rsidR="00744185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0238E7">
              <w:rPr>
                <w:rFonts w:ascii="Arial" w:hAnsi="Arial" w:cs="Arial"/>
                <w:sz w:val="20"/>
                <w:szCs w:val="20"/>
              </w:rPr>
              <w:t xml:space="preserve">een andere manier van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communiceren als er een bepaald project is, om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bewoners eerder erbij te betrekken en zo betrokkenheid te creëren</w:t>
            </w:r>
            <w:r w:rsidR="00744185">
              <w:rPr>
                <w:rFonts w:ascii="Arial" w:hAnsi="Arial" w:cs="Arial"/>
                <w:sz w:val="20"/>
                <w:szCs w:val="20"/>
              </w:rPr>
              <w:t>.</w:t>
            </w:r>
            <w:r w:rsidR="008516B2">
              <w:rPr>
                <w:rFonts w:ascii="Arial" w:hAnsi="Arial" w:cs="Arial"/>
                <w:sz w:val="20"/>
                <w:szCs w:val="20"/>
              </w:rPr>
              <w:t xml:space="preserve"> Wordt ook meegenomen in overleg met afdelingsmanagers.</w:t>
            </w:r>
          </w:p>
          <w:p w:rsidR="00744185" w:rsidRPr="0054512A" w:rsidRDefault="008516B2" w:rsidP="0054512A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het bovenstaande punt melden voor de agenda van de externe stuurgroep</w:t>
            </w:r>
            <w:r w:rsidR="00534650">
              <w:rPr>
                <w:rFonts w:ascii="Arial" w:hAnsi="Arial" w:cs="Arial"/>
                <w:sz w:val="20"/>
                <w:szCs w:val="20"/>
              </w:rPr>
              <w:t xml:space="preserve"> (met voorbeeld)</w:t>
            </w:r>
          </w:p>
          <w:p w:rsidR="008506D9" w:rsidRDefault="008506D9" w:rsidP="00236B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16B2" w:rsidRDefault="008516B2" w:rsidP="008516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Naar aanleiding van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pag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2:</w:t>
            </w:r>
          </w:p>
          <w:p w:rsidR="00090CE4" w:rsidRPr="00090CE4" w:rsidRDefault="00090CE4" w:rsidP="00090CE4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06D9">
              <w:rPr>
                <w:rFonts w:ascii="Arial" w:hAnsi="Arial" w:cs="Arial"/>
                <w:sz w:val="20"/>
                <w:szCs w:val="20"/>
              </w:rPr>
              <w:t>infobord kippenplaatjes:</w:t>
            </w:r>
            <w:r>
              <w:rPr>
                <w:rFonts w:ascii="Arial" w:hAnsi="Arial" w:cs="Arial"/>
                <w:sz w:val="20"/>
                <w:szCs w:val="20"/>
              </w:rPr>
              <w:t xml:space="preserve"> bordjes plaatsen kan, 2 per straat</w:t>
            </w:r>
          </w:p>
          <w:p w:rsidR="00090CE4" w:rsidRPr="00090CE4" w:rsidRDefault="00090CE4" w:rsidP="00090CE4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Pol gaan dit kortsluiten, actiepunt (niet in jaarplan WOB)</w:t>
            </w:r>
          </w:p>
          <w:p w:rsidR="00090CE4" w:rsidRDefault="00EE70F0" w:rsidP="00675446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E70F0">
              <w:rPr>
                <w:rFonts w:ascii="Arial" w:hAnsi="Arial" w:cs="Arial"/>
                <w:sz w:val="20"/>
                <w:szCs w:val="20"/>
              </w:rPr>
              <w:t>Jaarplannen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446">
              <w:rPr>
                <w:rFonts w:ascii="Arial" w:hAnsi="Arial" w:cs="Arial"/>
                <w:sz w:val="20"/>
                <w:szCs w:val="20"/>
              </w:rPr>
              <w:t xml:space="preserve">WVV + WOB </w:t>
            </w:r>
            <w:r w:rsidR="00B411C8">
              <w:rPr>
                <w:rFonts w:ascii="Arial" w:hAnsi="Arial" w:cs="Arial"/>
                <w:sz w:val="20"/>
                <w:szCs w:val="20"/>
              </w:rPr>
              <w:t xml:space="preserve">alsnog </w:t>
            </w:r>
            <w:r>
              <w:rPr>
                <w:rFonts w:ascii="Arial" w:hAnsi="Arial" w:cs="Arial"/>
                <w:sz w:val="20"/>
                <w:szCs w:val="20"/>
              </w:rPr>
              <w:t>aanleveren</w:t>
            </w:r>
          </w:p>
          <w:p w:rsidR="00090CE4" w:rsidRDefault="00090CE4" w:rsidP="00090CE4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E70F0" w:rsidRPr="00675446" w:rsidRDefault="00090CE4" w:rsidP="00675446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jaarplan rondsturen, v</w:t>
            </w:r>
            <w:r w:rsidR="00675446">
              <w:rPr>
                <w:rFonts w:ascii="Arial" w:hAnsi="Arial" w:cs="Arial"/>
                <w:sz w:val="20"/>
                <w:szCs w:val="20"/>
              </w:rPr>
              <w:t>o</w:t>
            </w:r>
            <w:r w:rsidR="00EE70F0" w:rsidRPr="00675446">
              <w:rPr>
                <w:rFonts w:ascii="Arial" w:hAnsi="Arial" w:cs="Arial"/>
                <w:sz w:val="20"/>
                <w:szCs w:val="20"/>
              </w:rPr>
              <w:t>lgende keer op de agenda</w:t>
            </w:r>
            <w:r>
              <w:rPr>
                <w:rFonts w:ascii="Arial" w:hAnsi="Arial" w:cs="Arial"/>
                <w:sz w:val="20"/>
                <w:szCs w:val="20"/>
              </w:rPr>
              <w:t xml:space="preserve"> zetten</w:t>
            </w:r>
          </w:p>
          <w:p w:rsidR="00EE70F0" w:rsidRDefault="00090CE4" w:rsidP="00EE70F0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Activiteitenlijst afmaken</w:t>
            </w:r>
          </w:p>
          <w:p w:rsidR="00FE6E98" w:rsidRDefault="00FE6E98" w:rsidP="00FE6E98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E6E98" w:rsidRDefault="00FE6E98" w:rsidP="00FE6E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Naar aanleiding van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pag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3:</w:t>
            </w:r>
          </w:p>
          <w:p w:rsidR="00FE6E98" w:rsidRPr="00FE6E98" w:rsidRDefault="00FE6E98" w:rsidP="00FE6E98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E6E98">
              <w:rPr>
                <w:rFonts w:ascii="Arial" w:hAnsi="Arial" w:cs="Arial"/>
                <w:sz w:val="20"/>
                <w:szCs w:val="20"/>
              </w:rPr>
              <w:t xml:space="preserve">3c info </w:t>
            </w:r>
            <w:r>
              <w:rPr>
                <w:rFonts w:ascii="Arial" w:hAnsi="Arial" w:cs="Arial"/>
                <w:sz w:val="20"/>
                <w:szCs w:val="20"/>
              </w:rPr>
              <w:t xml:space="preserve">uitkomst overleg V&amp;I voetpad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P.h-W.h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E98">
              <w:rPr>
                <w:rFonts w:ascii="Arial" w:hAnsi="Arial" w:cs="Arial"/>
                <w:sz w:val="20"/>
                <w:szCs w:val="20"/>
              </w:rPr>
              <w:t>volgt nog</w:t>
            </w:r>
          </w:p>
          <w:p w:rsidR="00546F51" w:rsidRDefault="00546F51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559" w:rsidRPr="00762AD0" w:rsidRDefault="006D1559" w:rsidP="00762AD0">
            <w:pPr>
              <w:rPr>
                <w:rFonts w:ascii="Arial" w:hAnsi="Arial" w:cs="Arial"/>
                <w:sz w:val="20"/>
                <w:szCs w:val="20"/>
              </w:rPr>
            </w:pPr>
            <w:r w:rsidRPr="00762AD0">
              <w:rPr>
                <w:rFonts w:ascii="Arial" w:hAnsi="Arial" w:cs="Arial"/>
                <w:sz w:val="20"/>
                <w:szCs w:val="20"/>
              </w:rPr>
              <w:t>De no</w:t>
            </w:r>
            <w:r w:rsidR="009C7037">
              <w:rPr>
                <w:rFonts w:ascii="Arial" w:hAnsi="Arial" w:cs="Arial"/>
                <w:sz w:val="20"/>
                <w:szCs w:val="20"/>
              </w:rPr>
              <w:t xml:space="preserve">tulen worden </w:t>
            </w:r>
            <w:r w:rsidRPr="00762AD0">
              <w:rPr>
                <w:rFonts w:ascii="Arial" w:hAnsi="Arial" w:cs="Arial"/>
                <w:sz w:val="20"/>
                <w:szCs w:val="20"/>
              </w:rPr>
              <w:t>vastgesteld en kunnen op de website worden geplaatst.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1559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AD0" w:rsidRDefault="00762AD0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0C08" w:rsidRDefault="00C80C08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F51" w:rsidRDefault="00546F51" w:rsidP="009C7037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F51" w:rsidRDefault="00546F51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6D9" w:rsidRDefault="008506D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185" w:rsidRDefault="00744185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185" w:rsidRDefault="00744185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185" w:rsidRDefault="008516B2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</w:p>
          <w:p w:rsidR="00744185" w:rsidRDefault="00744185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185" w:rsidRDefault="008516B2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8516B2" w:rsidRDefault="008516B2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6B2" w:rsidRDefault="008516B2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6B2" w:rsidRDefault="008516B2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CE4" w:rsidRDefault="00090CE4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CE4" w:rsidRDefault="00090CE4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Kem</w:t>
            </w:r>
            <w:proofErr w:type="spellEnd"/>
          </w:p>
          <w:p w:rsidR="00090CE4" w:rsidRDefault="00090CE4" w:rsidP="0009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Per/Bes/</w:t>
            </w:r>
          </w:p>
          <w:p w:rsidR="00090CE4" w:rsidRDefault="00090CE4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Kem</w:t>
            </w:r>
            <w:proofErr w:type="spellEnd"/>
          </w:p>
          <w:p w:rsidR="008516B2" w:rsidRDefault="00EE70F0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8516B2" w:rsidRDefault="00090CE4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8516B2" w:rsidRDefault="008516B2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E98" w:rsidRDefault="00FE6E98" w:rsidP="0009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E98" w:rsidRDefault="00FE6E98" w:rsidP="00FE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Per/Bes</w:t>
            </w:r>
          </w:p>
          <w:p w:rsidR="00FE6E98" w:rsidRDefault="00FE6E98" w:rsidP="0009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7037" w:rsidRDefault="00B411C8" w:rsidP="0009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Kem</w:t>
            </w:r>
            <w:proofErr w:type="spellEnd"/>
          </w:p>
          <w:p w:rsidR="00FE6E98" w:rsidRPr="00222C5E" w:rsidRDefault="00FE6E98" w:rsidP="0009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59" w:rsidRPr="00565AF5" w:rsidTr="00B56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3.a</w:t>
            </w:r>
          </w:p>
          <w:p w:rsidR="006D1559" w:rsidRPr="00222C5E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586" w:rsidRDefault="00DF3586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586" w:rsidRDefault="00DF3586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586" w:rsidRDefault="00DF3586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586" w:rsidRDefault="00DF3586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586" w:rsidRDefault="00DF3586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CF9" w:rsidRDefault="00B56CF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CF9" w:rsidRDefault="00B56CF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CF9" w:rsidRDefault="00B56CF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CF9" w:rsidRDefault="00B56CF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CF9" w:rsidRDefault="00B56CF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CF9" w:rsidRDefault="00B56CF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CF9" w:rsidRDefault="00B56CF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CF9" w:rsidRDefault="00B56CF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CF9" w:rsidRDefault="00B56CF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CF9" w:rsidRDefault="00B56CF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586" w:rsidRDefault="00DF3586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586" w:rsidRDefault="00DF3586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CF9" w:rsidRDefault="00B56CF9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B56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Pr="00222C5E" w:rsidRDefault="005C1AE8" w:rsidP="005C1A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AE8" w:rsidRDefault="005C1AE8" w:rsidP="005C1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22C5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6D1559" w:rsidRPr="00222C5E" w:rsidRDefault="006D1559" w:rsidP="0072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42" w:rsidRDefault="006D1559" w:rsidP="0058674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86742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WWL</w:t>
            </w:r>
            <w:r w:rsidR="00586742" w:rsidRPr="00586742">
              <w:rPr>
                <w:rFonts w:ascii="Arial" w:hAnsi="Arial" w:cs="Arial"/>
                <w:sz w:val="20"/>
                <w:szCs w:val="20"/>
              </w:rPr>
              <w:t>:</w:t>
            </w:r>
            <w:r w:rsidRPr="005867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6742" w:rsidRDefault="00FB6EC8" w:rsidP="0058674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Opschoondag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25 maart 2017</w:t>
            </w:r>
            <w:r w:rsidR="002B47B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36BA9" w:rsidRPr="00236BA9" w:rsidRDefault="00236BA9" w:rsidP="00236BA9">
            <w:pPr>
              <w:pStyle w:val="Ko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36BA9">
              <w:rPr>
                <w:rFonts w:ascii="Arial" w:hAnsi="Arial" w:cs="Arial"/>
                <w:sz w:val="20"/>
                <w:szCs w:val="20"/>
              </w:rPr>
              <w:t xml:space="preserve">We besluiten om </w:t>
            </w:r>
            <w:r w:rsidR="00740055">
              <w:rPr>
                <w:rFonts w:ascii="Arial" w:hAnsi="Arial" w:cs="Arial"/>
                <w:sz w:val="20"/>
                <w:szCs w:val="20"/>
              </w:rPr>
              <w:t xml:space="preserve">dit jaar </w:t>
            </w:r>
            <w:r w:rsidR="00194133">
              <w:rPr>
                <w:rFonts w:ascii="Arial" w:hAnsi="Arial" w:cs="Arial"/>
                <w:sz w:val="20"/>
                <w:szCs w:val="20"/>
              </w:rPr>
              <w:t xml:space="preserve">weer </w:t>
            </w:r>
            <w:r w:rsidRPr="00236BA9">
              <w:rPr>
                <w:rFonts w:ascii="Arial" w:hAnsi="Arial" w:cs="Arial"/>
                <w:sz w:val="20"/>
                <w:szCs w:val="20"/>
              </w:rPr>
              <w:t>mee te doen</w:t>
            </w:r>
          </w:p>
          <w:p w:rsidR="00194133" w:rsidRPr="00194133" w:rsidRDefault="00194133" w:rsidP="00236BA9">
            <w:pPr>
              <w:pStyle w:val="Ko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Aan Sec laten weten of je die dag kunt</w:t>
            </w:r>
          </w:p>
          <w:p w:rsidR="00194133" w:rsidRPr="00194133" w:rsidRDefault="00194133" w:rsidP="00236BA9">
            <w:pPr>
              <w:pStyle w:val="Ko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Oproep aan vrijwilligers van de lijst</w:t>
            </w:r>
          </w:p>
          <w:p w:rsidR="00194133" w:rsidRPr="00194133" w:rsidRDefault="00FE6E98" w:rsidP="00236BA9">
            <w:pPr>
              <w:pStyle w:val="Ko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Apart benaderen van vaste mensen</w:t>
            </w:r>
            <w:r w:rsidR="00194133">
              <w:rPr>
                <w:rFonts w:ascii="Arial" w:hAnsi="Arial" w:cs="Arial"/>
                <w:sz w:val="20"/>
                <w:szCs w:val="20"/>
              </w:rPr>
              <w:t xml:space="preserve"> om bijv. een groepje te begeleiden  </w:t>
            </w:r>
          </w:p>
          <w:p w:rsidR="00236BA9" w:rsidRDefault="00194133" w:rsidP="00236BA9">
            <w:pPr>
              <w:pStyle w:val="Ko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Overleg 27 februari om 20.00 uur</w:t>
            </w:r>
          </w:p>
          <w:p w:rsidR="006D1559" w:rsidRPr="00586742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810" w:rsidRDefault="00FB6EC8" w:rsidP="00FB6EC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Buitenspeeldag 14 juni 2017:</w:t>
            </w:r>
            <w:r w:rsidR="00B9081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2B4F01" w:rsidRDefault="002B4F01" w:rsidP="00B90810">
            <w:pPr>
              <w:pStyle w:val="Ko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B4F01">
              <w:rPr>
                <w:rFonts w:ascii="Arial" w:hAnsi="Arial" w:cs="Arial"/>
                <w:sz w:val="20"/>
                <w:szCs w:val="20"/>
              </w:rPr>
              <w:t>De Meerwaarde heeft aangegeven het dit jaar anders aan te willen pakken</w:t>
            </w:r>
            <w:r w:rsidR="0088068B">
              <w:rPr>
                <w:rFonts w:ascii="Arial" w:hAnsi="Arial" w:cs="Arial"/>
                <w:sz w:val="20"/>
                <w:szCs w:val="20"/>
              </w:rPr>
              <w:t>,</w:t>
            </w:r>
            <w:r w:rsidRPr="002B4F01">
              <w:rPr>
                <w:rFonts w:ascii="Arial" w:hAnsi="Arial" w:cs="Arial"/>
                <w:sz w:val="20"/>
                <w:szCs w:val="20"/>
              </w:rPr>
              <w:t xml:space="preserve"> met deelname van leerlingen uit de hoogste klassen</w:t>
            </w:r>
          </w:p>
          <w:p w:rsidR="002B4F01" w:rsidRDefault="002B4F01" w:rsidP="00B90810">
            <w:pPr>
              <w:pStyle w:val="Ko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Besluit: we doen mee</w:t>
            </w:r>
          </w:p>
          <w:p w:rsidR="002B4F01" w:rsidRDefault="002B4F01" w:rsidP="00B90810">
            <w:pPr>
              <w:pStyle w:val="Ko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Deelname doorgeven aan </w:t>
            </w:r>
            <w:r w:rsidR="000B1C13">
              <w:rPr>
                <w:rFonts w:ascii="Arial" w:hAnsi="Arial" w:cs="Arial"/>
                <w:sz w:val="20"/>
                <w:szCs w:val="20"/>
              </w:rPr>
              <w:t>Marijke/Be Active</w:t>
            </w:r>
          </w:p>
          <w:p w:rsidR="00DF3586" w:rsidRPr="00DF3586" w:rsidRDefault="00FC5FBA" w:rsidP="00DF3586">
            <w:pPr>
              <w:pStyle w:val="Ko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Overleg 27 maart om 20.00 uur; ook vaste vrijwilligers benaderen met de vraag of ze mee willen denken </w:t>
            </w:r>
            <w:r w:rsidR="00B90810" w:rsidRPr="002B4F01">
              <w:rPr>
                <w:rFonts w:ascii="Arial" w:hAnsi="Arial" w:cs="Arial"/>
                <w:sz w:val="20"/>
                <w:szCs w:val="20"/>
              </w:rPr>
              <w:br/>
            </w:r>
          </w:p>
          <w:p w:rsidR="00DF3586" w:rsidRDefault="00DF3586" w:rsidP="00DF3586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Burendag 23 september 2017:</w:t>
            </w:r>
          </w:p>
          <w:p w:rsidR="006561C9" w:rsidRDefault="00F0698C" w:rsidP="006561C9">
            <w:pPr>
              <w:pStyle w:val="Koptekst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willen er ook dit keer</w:t>
            </w:r>
            <w:r w:rsidR="006561C9">
              <w:rPr>
                <w:rFonts w:ascii="Arial" w:hAnsi="Arial" w:cs="Arial"/>
                <w:sz w:val="20"/>
                <w:szCs w:val="20"/>
              </w:rPr>
              <w:t xml:space="preserve"> een t</w:t>
            </w:r>
            <w:r w:rsidR="00D87111">
              <w:rPr>
                <w:rFonts w:ascii="Arial" w:hAnsi="Arial" w:cs="Arial"/>
                <w:sz w:val="20"/>
                <w:szCs w:val="20"/>
              </w:rPr>
              <w:t>hema aan verbinden</w:t>
            </w:r>
            <w:r w:rsidR="00FE6E98">
              <w:rPr>
                <w:rFonts w:ascii="Arial" w:hAnsi="Arial" w:cs="Arial"/>
                <w:sz w:val="20"/>
                <w:szCs w:val="20"/>
              </w:rPr>
              <w:t xml:space="preserve"> en ook </w:t>
            </w:r>
            <w:r w:rsidR="006561C9">
              <w:rPr>
                <w:rFonts w:ascii="Arial" w:hAnsi="Arial" w:cs="Arial"/>
                <w:sz w:val="20"/>
                <w:szCs w:val="20"/>
              </w:rPr>
              <w:t>de buurtkamer er</w:t>
            </w:r>
            <w:r w:rsidR="00D87111">
              <w:rPr>
                <w:rFonts w:ascii="Arial" w:hAnsi="Arial" w:cs="Arial"/>
                <w:sz w:val="20"/>
                <w:szCs w:val="20"/>
              </w:rPr>
              <w:t xml:space="preserve"> weer</w:t>
            </w:r>
            <w:r w:rsidR="0063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C9">
              <w:rPr>
                <w:rFonts w:ascii="Arial" w:hAnsi="Arial" w:cs="Arial"/>
                <w:sz w:val="20"/>
                <w:szCs w:val="20"/>
              </w:rPr>
              <w:t>bij betrekken</w:t>
            </w:r>
          </w:p>
          <w:p w:rsidR="006561C9" w:rsidRDefault="006561C9" w:rsidP="006561C9">
            <w:pPr>
              <w:pStyle w:val="Koptekst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Uiteindelijk besluit om </w:t>
            </w:r>
            <w:r w:rsidR="00F0698C">
              <w:rPr>
                <w:rFonts w:ascii="Arial" w:hAnsi="Arial" w:cs="Arial"/>
                <w:sz w:val="20"/>
                <w:szCs w:val="20"/>
              </w:rPr>
              <w:t xml:space="preserve">wel/niet </w:t>
            </w:r>
            <w:r>
              <w:rPr>
                <w:rFonts w:ascii="Arial" w:hAnsi="Arial" w:cs="Arial"/>
                <w:sz w:val="20"/>
                <w:szCs w:val="20"/>
              </w:rPr>
              <w:t>mee te doen nemen we op een later moment</w:t>
            </w:r>
          </w:p>
          <w:p w:rsidR="006D1559" w:rsidRDefault="006561C9" w:rsidP="007230D5">
            <w:pPr>
              <w:pStyle w:val="Koptekst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Combineren met overleg over de buitenspeeldag (op 27 maart)</w:t>
            </w:r>
          </w:p>
          <w:p w:rsidR="00B83E0D" w:rsidRDefault="00B83E0D" w:rsidP="00B83E0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83E0D" w:rsidRDefault="00B83E0D" w:rsidP="00B83E0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Samenwerking De Meerwaarde inz. wijkbijeenkomst 09-03-2017:</w:t>
            </w:r>
          </w:p>
          <w:p w:rsidR="00B83E0D" w:rsidRPr="006561C9" w:rsidRDefault="00B83E0D" w:rsidP="00B83E0D">
            <w:pPr>
              <w:pStyle w:val="Koptekst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561C9">
              <w:rPr>
                <w:rFonts w:ascii="Arial" w:hAnsi="Arial" w:cs="Arial"/>
                <w:sz w:val="20"/>
                <w:szCs w:val="20"/>
              </w:rPr>
              <w:t>Doel: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tussen</w:t>
            </w:r>
            <w:r w:rsidR="006C2AB3">
              <w:rPr>
                <w:rFonts w:ascii="Arial" w:hAnsi="Arial" w:cs="Arial"/>
                <w:sz w:val="20"/>
                <w:szCs w:val="20"/>
              </w:rPr>
              <w:t xml:space="preserve"> De Meerwaarde en </w:t>
            </w:r>
            <w:r w:rsidRPr="006561C9">
              <w:rPr>
                <w:rFonts w:ascii="Arial" w:hAnsi="Arial" w:cs="Arial"/>
                <w:sz w:val="20"/>
                <w:szCs w:val="20"/>
              </w:rPr>
              <w:t>de wij</w:t>
            </w:r>
            <w:r>
              <w:rPr>
                <w:rFonts w:ascii="Arial" w:hAnsi="Arial" w:cs="Arial"/>
                <w:sz w:val="20"/>
                <w:szCs w:val="20"/>
              </w:rPr>
              <w:t>k en laten zien dat D</w:t>
            </w:r>
            <w:r w:rsidRPr="006561C9">
              <w:rPr>
                <w:rFonts w:ascii="Arial" w:hAnsi="Arial" w:cs="Arial"/>
                <w:sz w:val="20"/>
                <w:szCs w:val="20"/>
              </w:rPr>
              <w:t>e Meerwaarde</w:t>
            </w:r>
            <w:r w:rsidR="006C2AB3">
              <w:rPr>
                <w:rFonts w:ascii="Arial" w:hAnsi="Arial" w:cs="Arial"/>
                <w:sz w:val="20"/>
                <w:szCs w:val="20"/>
              </w:rPr>
              <w:t xml:space="preserve"> al</w:t>
            </w:r>
            <w:r w:rsidRPr="006561C9">
              <w:rPr>
                <w:rFonts w:ascii="Arial" w:hAnsi="Arial" w:cs="Arial"/>
                <w:sz w:val="20"/>
                <w:szCs w:val="20"/>
              </w:rPr>
              <w:t xml:space="preserve"> veel doet</w:t>
            </w:r>
            <w:r w:rsidR="006C2AB3">
              <w:rPr>
                <w:rFonts w:ascii="Arial" w:hAnsi="Arial" w:cs="Arial"/>
                <w:sz w:val="20"/>
                <w:szCs w:val="20"/>
              </w:rPr>
              <w:t>. Thema: Verbinding en Veiligheid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3E0D" w:rsidRPr="006561C9" w:rsidRDefault="00F0698C" w:rsidP="00B83E0D">
            <w:pPr>
              <w:pStyle w:val="Koptekst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83E0D" w:rsidRPr="006561C9">
              <w:rPr>
                <w:rFonts w:ascii="Arial" w:hAnsi="Arial" w:cs="Arial"/>
                <w:sz w:val="20"/>
                <w:szCs w:val="20"/>
              </w:rPr>
              <w:t>itnodiging voor alle wijkbewoners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B83E0D" w:rsidRPr="006561C9">
              <w:rPr>
                <w:rFonts w:ascii="Arial" w:hAnsi="Arial" w:cs="Arial"/>
                <w:sz w:val="20"/>
                <w:szCs w:val="20"/>
              </w:rPr>
              <w:t xml:space="preserve"> in de maak; deze wordt rond 10 februari rondgebracht door de vrijwilligers van de lijst.</w:t>
            </w:r>
          </w:p>
          <w:p w:rsidR="00B83E0D" w:rsidRDefault="00B83E0D" w:rsidP="00B83E0D">
            <w:pPr>
              <w:pStyle w:val="Koptekst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561C9">
              <w:rPr>
                <w:rFonts w:ascii="Arial" w:hAnsi="Arial" w:cs="Arial"/>
                <w:sz w:val="20"/>
                <w:szCs w:val="20"/>
              </w:rPr>
              <w:t>Mensen dienen zich uiterlijk 20 februari aan te melden,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1C9">
              <w:rPr>
                <w:rFonts w:ascii="Arial" w:hAnsi="Arial" w:cs="Arial"/>
                <w:sz w:val="20"/>
                <w:szCs w:val="20"/>
              </w:rPr>
              <w:t>zodat er zicht is op de grootte van de groep</w:t>
            </w:r>
          </w:p>
          <w:p w:rsidR="00B83E0D" w:rsidRDefault="00AD3C38" w:rsidP="00B83E0D">
            <w:pPr>
              <w:pStyle w:val="Koptekst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lei</w:t>
            </w:r>
            <w:r w:rsidR="00B83E0D">
              <w:rPr>
                <w:rFonts w:ascii="Arial" w:hAnsi="Arial" w:cs="Arial"/>
                <w:sz w:val="20"/>
                <w:szCs w:val="20"/>
              </w:rPr>
              <w:t>dende rol</w:t>
            </w:r>
          </w:p>
          <w:p w:rsidR="00B56CF9" w:rsidRDefault="00B56CF9" w:rsidP="00B56CF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6CF9" w:rsidRPr="00AB5AB0" w:rsidRDefault="00B56CF9" w:rsidP="00B56CF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6742">
              <w:rPr>
                <w:rFonts w:ascii="Arial" w:hAnsi="Arial" w:cs="Arial"/>
                <w:b/>
                <w:i/>
                <w:sz w:val="20"/>
                <w:szCs w:val="20"/>
              </w:rPr>
              <w:t>WVV:</w:t>
            </w:r>
          </w:p>
          <w:p w:rsidR="00B56CF9" w:rsidRDefault="00B56CF9" w:rsidP="00B56CF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 heeft gesprek met Sander/V&amp;I gehad over de actiepunten voor de wijk en onze input voor het GVVP</w:t>
            </w:r>
          </w:p>
          <w:p w:rsidR="00B56CF9" w:rsidRDefault="00B56CF9" w:rsidP="00B56CF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56CF9" w:rsidRDefault="00B56CF9" w:rsidP="00B56CF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92510">
              <w:rPr>
                <w:rFonts w:ascii="Arial" w:hAnsi="Arial" w:cs="Arial"/>
                <w:sz w:val="20"/>
                <w:szCs w:val="20"/>
                <w:u w:val="single"/>
              </w:rPr>
              <w:t>GVVP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6CF9" w:rsidRPr="00A92510" w:rsidRDefault="00B56CF9" w:rsidP="00B56CF9">
            <w:pPr>
              <w:pStyle w:val="Ko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navragen bij V&amp;I (Sander en René) of ons overzicht per mail binnen is gekomen</w:t>
            </w:r>
          </w:p>
          <w:p w:rsidR="00B56CF9" w:rsidRDefault="00B56CF9" w:rsidP="00B56CF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B6E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6CF9" w:rsidRDefault="00B56CF9" w:rsidP="00B56CF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5AB0">
              <w:rPr>
                <w:rFonts w:ascii="Arial" w:hAnsi="Arial" w:cs="Arial"/>
                <w:sz w:val="20"/>
                <w:szCs w:val="20"/>
                <w:u w:val="single"/>
              </w:rPr>
              <w:t>Fietspad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/kruising</w:t>
            </w:r>
            <w:r w:rsidRPr="00AB5AB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B5AB0">
              <w:rPr>
                <w:rFonts w:ascii="Arial" w:hAnsi="Arial" w:cs="Arial"/>
                <w:sz w:val="20"/>
                <w:szCs w:val="20"/>
                <w:u w:val="single"/>
              </w:rPr>
              <w:t>Vellerselaan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B56CF9" w:rsidRDefault="00B56CF9" w:rsidP="00B56CF9">
            <w:pPr>
              <w:pStyle w:val="Ko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B5AB0">
              <w:rPr>
                <w:rFonts w:ascii="Arial" w:hAnsi="Arial" w:cs="Arial"/>
                <w:sz w:val="20"/>
                <w:szCs w:val="20"/>
              </w:rPr>
              <w:t xml:space="preserve">De gemeente wil </w:t>
            </w:r>
            <w:r w:rsidR="00E401D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AB5AB0">
              <w:rPr>
                <w:rFonts w:ascii="Arial" w:hAnsi="Arial" w:cs="Arial"/>
                <w:sz w:val="20"/>
                <w:szCs w:val="20"/>
              </w:rPr>
              <w:t>geel-met-zwarte palen alvast plaatsen, maar de verdere aanpak van de kruising wil men doorschuiven naar het nieuwe GVVP</w:t>
            </w:r>
            <w:r w:rsidR="00E401DE">
              <w:rPr>
                <w:rFonts w:ascii="Arial" w:hAnsi="Arial" w:cs="Arial"/>
                <w:sz w:val="20"/>
                <w:szCs w:val="20"/>
              </w:rPr>
              <w:t xml:space="preserve">. Vraag staat uit </w:t>
            </w:r>
            <w:r w:rsidR="00D87111">
              <w:rPr>
                <w:rFonts w:ascii="Arial" w:hAnsi="Arial" w:cs="Arial"/>
                <w:sz w:val="20"/>
                <w:szCs w:val="20"/>
              </w:rPr>
              <w:t xml:space="preserve">ook 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D87111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30km zone in te stellen.</w:t>
            </w:r>
          </w:p>
          <w:p w:rsidR="00B56CF9" w:rsidRPr="00AB5AB0" w:rsidRDefault="00B56CF9" w:rsidP="00B56CF9">
            <w:pPr>
              <w:pStyle w:val="Ko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Voortgang in de gaten houden</w:t>
            </w:r>
          </w:p>
          <w:p w:rsidR="00B56CF9" w:rsidRDefault="00B56CF9" w:rsidP="00B83E0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C1AE8" w:rsidRDefault="005C1AE8" w:rsidP="005C1A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6742">
              <w:rPr>
                <w:rFonts w:ascii="Arial" w:hAnsi="Arial" w:cs="Arial"/>
                <w:b/>
                <w:i/>
                <w:sz w:val="20"/>
                <w:szCs w:val="20"/>
              </w:rPr>
              <w:t>WOB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44149">
              <w:rPr>
                <w:rFonts w:ascii="Arial" w:hAnsi="Arial" w:cs="Arial"/>
                <w:sz w:val="20"/>
                <w:szCs w:val="20"/>
                <w:u w:val="single"/>
              </w:rPr>
              <w:t>Vissteiger</w:t>
            </w:r>
          </w:p>
          <w:p w:rsidR="005C1AE8" w:rsidRDefault="005C1AE8" w:rsidP="005C1AE8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Enquête heeft 33 reacties opgeleverd, waaronder op</w:t>
            </w:r>
            <w:r w:rsidR="006E413E">
              <w:rPr>
                <w:rFonts w:ascii="Arial" w:hAnsi="Arial" w:cs="Arial"/>
                <w:sz w:val="20"/>
                <w:szCs w:val="20"/>
              </w:rPr>
              <w:t xml:space="preserve">merkingen over veiligheid en </w:t>
            </w:r>
            <w:r>
              <w:rPr>
                <w:rFonts w:ascii="Arial" w:hAnsi="Arial" w:cs="Arial"/>
                <w:sz w:val="20"/>
                <w:szCs w:val="20"/>
              </w:rPr>
              <w:t>positie van de steiger. Reacties zijn naar de gemeente gestuurd</w:t>
            </w:r>
          </w:p>
          <w:p w:rsidR="005C1AE8" w:rsidRDefault="005C1AE8" w:rsidP="005C1AE8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Uitgangspunt</w:t>
            </w:r>
            <w:r w:rsidR="006E413E">
              <w:rPr>
                <w:rFonts w:ascii="Arial" w:hAnsi="Arial" w:cs="Arial"/>
                <w:sz w:val="20"/>
                <w:szCs w:val="20"/>
              </w:rPr>
              <w:t>en: G</w:t>
            </w:r>
            <w:r>
              <w:rPr>
                <w:rFonts w:ascii="Arial" w:hAnsi="Arial" w:cs="Arial"/>
                <w:sz w:val="20"/>
                <w:szCs w:val="20"/>
              </w:rPr>
              <w:t>emeente is verantwoo</w:t>
            </w:r>
            <w:r w:rsidR="006E413E">
              <w:rPr>
                <w:rFonts w:ascii="Arial" w:hAnsi="Arial" w:cs="Arial"/>
                <w:sz w:val="20"/>
                <w:szCs w:val="20"/>
              </w:rPr>
              <w:t>rdelijk voor de veiligheid. V</w:t>
            </w:r>
            <w:r>
              <w:rPr>
                <w:rFonts w:ascii="Arial" w:hAnsi="Arial" w:cs="Arial"/>
                <w:sz w:val="20"/>
                <w:szCs w:val="20"/>
              </w:rPr>
              <w:t>issteiger is een wens van bewoners.</w:t>
            </w:r>
          </w:p>
          <w:p w:rsidR="005C1AE8" w:rsidRDefault="00F0698C" w:rsidP="005C1AE8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 gaat navragen wat </w:t>
            </w:r>
            <w:r w:rsidR="005C1AE8">
              <w:rPr>
                <w:rFonts w:ascii="Arial" w:hAnsi="Arial" w:cs="Arial"/>
                <w:sz w:val="20"/>
                <w:szCs w:val="20"/>
              </w:rPr>
              <w:t>gedaan is met de opmerkingen 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 graag een overzicht wat </w:t>
            </w:r>
            <w:r w:rsidR="005C1AE8">
              <w:rPr>
                <w:rFonts w:ascii="Arial" w:hAnsi="Arial" w:cs="Arial"/>
                <w:sz w:val="20"/>
                <w:szCs w:val="20"/>
              </w:rPr>
              <w:t>gehonoree</w:t>
            </w:r>
            <w:r>
              <w:rPr>
                <w:rFonts w:ascii="Arial" w:hAnsi="Arial" w:cs="Arial"/>
                <w:sz w:val="20"/>
                <w:szCs w:val="20"/>
              </w:rPr>
              <w:t>rd is en wat niet, met</w:t>
            </w:r>
            <w:r w:rsidR="005C1AE8">
              <w:rPr>
                <w:rFonts w:ascii="Arial" w:hAnsi="Arial" w:cs="Arial"/>
                <w:sz w:val="20"/>
                <w:szCs w:val="20"/>
              </w:rPr>
              <w:t xml:space="preserve"> motivering.</w:t>
            </w:r>
          </w:p>
          <w:p w:rsidR="005C1AE8" w:rsidRDefault="005C1AE8" w:rsidP="005C1AE8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Terugkoppeling naar de bewoners</w:t>
            </w:r>
          </w:p>
          <w:p w:rsidR="005C1AE8" w:rsidRDefault="005C1AE8" w:rsidP="00B83E0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C1AE8" w:rsidRDefault="005C1AE8" w:rsidP="005C1A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4149">
              <w:rPr>
                <w:rFonts w:ascii="Arial" w:hAnsi="Arial" w:cs="Arial"/>
                <w:sz w:val="20"/>
                <w:szCs w:val="20"/>
                <w:u w:val="single"/>
              </w:rPr>
              <w:t>Speelruimtebeleidsplan: voortgang</w:t>
            </w:r>
          </w:p>
          <w:p w:rsidR="005C1AE8" w:rsidRDefault="005C1AE8" w:rsidP="005C1AE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E02EB">
              <w:rPr>
                <w:rFonts w:ascii="Arial" w:hAnsi="Arial" w:cs="Arial"/>
                <w:sz w:val="20"/>
                <w:szCs w:val="20"/>
              </w:rPr>
              <w:t>De organi</w:t>
            </w:r>
            <w:r>
              <w:rPr>
                <w:rFonts w:ascii="Arial" w:hAnsi="Arial" w:cs="Arial"/>
                <w:sz w:val="20"/>
                <w:szCs w:val="20"/>
              </w:rPr>
              <w:t xml:space="preserve">satie </w:t>
            </w:r>
            <w:r w:rsidRPr="00FE02EB">
              <w:rPr>
                <w:rFonts w:ascii="Arial" w:hAnsi="Arial" w:cs="Arial"/>
                <w:sz w:val="20"/>
                <w:szCs w:val="20"/>
              </w:rPr>
              <w:t>had toegez</w:t>
            </w:r>
            <w:r>
              <w:rPr>
                <w:rFonts w:ascii="Arial" w:hAnsi="Arial" w:cs="Arial"/>
                <w:sz w:val="20"/>
                <w:szCs w:val="20"/>
              </w:rPr>
              <w:t xml:space="preserve">egd </w:t>
            </w:r>
            <w:r w:rsidRPr="00FE02EB">
              <w:rPr>
                <w:rFonts w:ascii="Arial" w:hAnsi="Arial" w:cs="Arial"/>
                <w:sz w:val="20"/>
                <w:szCs w:val="20"/>
              </w:rPr>
              <w:t xml:space="preserve">alle informatie </w:t>
            </w:r>
            <w:r>
              <w:rPr>
                <w:rFonts w:ascii="Arial" w:hAnsi="Arial" w:cs="Arial"/>
                <w:sz w:val="20"/>
                <w:szCs w:val="20"/>
              </w:rPr>
              <w:t>v.d. voorlichtings- avond toe te sturen</w:t>
            </w:r>
            <w:r w:rsidRPr="00FE02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E02EB"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 w:rsidRPr="00FE02EB">
              <w:rPr>
                <w:rFonts w:ascii="Arial" w:hAnsi="Arial" w:cs="Arial"/>
                <w:sz w:val="20"/>
                <w:szCs w:val="20"/>
              </w:rPr>
              <w:t xml:space="preserve"> heeft niets ontvangen</w:t>
            </w:r>
          </w:p>
          <w:p w:rsidR="005C1AE8" w:rsidRPr="007E4CE0" w:rsidRDefault="005C1AE8" w:rsidP="005C1AE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4CE0">
              <w:rPr>
                <w:rFonts w:ascii="Arial" w:hAnsi="Arial" w:cs="Arial"/>
                <w:sz w:val="20"/>
                <w:szCs w:val="20"/>
              </w:rPr>
              <w:t>Kem</w:t>
            </w:r>
            <w:proofErr w:type="spellEnd"/>
            <w:r w:rsidRPr="007E4CE0">
              <w:rPr>
                <w:rFonts w:ascii="Arial" w:hAnsi="Arial" w:cs="Arial"/>
                <w:sz w:val="20"/>
                <w:szCs w:val="20"/>
              </w:rPr>
              <w:t xml:space="preserve"> heeft mail in concept</w:t>
            </w:r>
          </w:p>
          <w:p w:rsidR="005C1AE8" w:rsidRPr="007E4CE0" w:rsidRDefault="005C1AE8" w:rsidP="005C1AE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7E4CE0">
              <w:rPr>
                <w:rFonts w:ascii="Arial" w:hAnsi="Arial" w:cs="Arial"/>
                <w:sz w:val="20"/>
                <w:szCs w:val="20"/>
              </w:rPr>
              <w:lastRenderedPageBreak/>
              <w:t>Pol gaat navragen hoe het zit met de info?</w:t>
            </w:r>
          </w:p>
          <w:p w:rsidR="005C1AE8" w:rsidRDefault="005C1AE8" w:rsidP="005C1AE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  <w:hyperlink r:id="rId8" w:history="1">
              <w:r w:rsidRPr="007E60F3">
                <w:rPr>
                  <w:rStyle w:val="Hyperlink"/>
                  <w:rFonts w:ascii="Arial" w:hAnsi="Arial" w:cs="Arial"/>
                  <w:sz w:val="20"/>
                  <w:szCs w:val="20"/>
                </w:rPr>
                <w:t>www.barneveld.nl/spelen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is inmiddels online, net als de digitale kaart met alle speelplekken </w:t>
            </w:r>
            <w:hyperlink r:id="rId9" w:history="1">
              <w:r w:rsidRPr="007E60F3">
                <w:rPr>
                  <w:rStyle w:val="Hyperlink"/>
                  <w:rFonts w:ascii="Arial" w:hAnsi="Arial" w:cs="Arial"/>
                  <w:sz w:val="20"/>
                  <w:szCs w:val="20"/>
                </w:rPr>
                <w:t>www.barneveld.nl/speelkaart</w:t>
              </w:r>
            </w:hyperlink>
          </w:p>
          <w:p w:rsidR="005C1AE8" w:rsidRPr="007E0FC1" w:rsidRDefault="005C1AE8" w:rsidP="005C1AE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wijk wordt gezegd wat de bedoeling is en wanneer. </w:t>
            </w:r>
          </w:p>
          <w:p w:rsidR="005C1AE8" w:rsidRPr="00844149" w:rsidRDefault="005C1AE8" w:rsidP="005C1A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C1AE8" w:rsidRDefault="005C1AE8" w:rsidP="005C1A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4149">
              <w:rPr>
                <w:rFonts w:ascii="Arial" w:hAnsi="Arial" w:cs="Arial"/>
                <w:sz w:val="20"/>
                <w:szCs w:val="20"/>
                <w:u w:val="single"/>
              </w:rPr>
              <w:t>Behoeftepeiling 12 – 18jaar: enquête en bijeenkomst</w:t>
            </w:r>
          </w:p>
          <w:p w:rsidR="005C1AE8" w:rsidRPr="007E0FC1" w:rsidRDefault="00E35CD0" w:rsidP="005C1AE8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C1AE8" w:rsidRPr="007E0FC1">
              <w:rPr>
                <w:rFonts w:ascii="Arial" w:hAnsi="Arial" w:cs="Arial"/>
                <w:sz w:val="20"/>
                <w:szCs w:val="20"/>
              </w:rPr>
              <w:t>eer samenwerking zoeken</w:t>
            </w:r>
            <w:r>
              <w:rPr>
                <w:rFonts w:ascii="Arial" w:hAnsi="Arial" w:cs="Arial"/>
                <w:sz w:val="20"/>
                <w:szCs w:val="20"/>
              </w:rPr>
              <w:t xml:space="preserve"> met Jongerenwerk</w:t>
            </w:r>
            <w:r w:rsidR="005C1AE8" w:rsidRPr="007E0FC1">
              <w:rPr>
                <w:rFonts w:ascii="Arial" w:hAnsi="Arial" w:cs="Arial"/>
                <w:sz w:val="20"/>
                <w:szCs w:val="20"/>
              </w:rPr>
              <w:t>, zij hebben adressen van de doelgroep</w:t>
            </w:r>
          </w:p>
          <w:p w:rsidR="005C1AE8" w:rsidRPr="007E0FC1" w:rsidRDefault="005C1AE8" w:rsidP="005C1AE8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E0FC1">
              <w:rPr>
                <w:rFonts w:ascii="Arial" w:hAnsi="Arial" w:cs="Arial"/>
                <w:sz w:val="20"/>
                <w:szCs w:val="20"/>
              </w:rPr>
              <w:t>Open vraag op de vragenlijst: wat zou jij willen?</w:t>
            </w:r>
          </w:p>
          <w:p w:rsidR="005C1AE8" w:rsidRPr="007E0FC1" w:rsidRDefault="005C1AE8" w:rsidP="005C1AE8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E0FC1">
              <w:rPr>
                <w:rFonts w:ascii="Arial" w:hAnsi="Arial" w:cs="Arial"/>
                <w:sz w:val="20"/>
                <w:szCs w:val="20"/>
              </w:rPr>
              <w:t xml:space="preserve">Opzetje maken en </w:t>
            </w:r>
            <w:r>
              <w:rPr>
                <w:rFonts w:ascii="Arial" w:hAnsi="Arial" w:cs="Arial"/>
                <w:sz w:val="20"/>
                <w:szCs w:val="20"/>
              </w:rPr>
              <w:t xml:space="preserve">eerst </w:t>
            </w:r>
            <w:r w:rsidRPr="007E0FC1">
              <w:rPr>
                <w:rFonts w:ascii="Arial" w:hAnsi="Arial" w:cs="Arial"/>
                <w:sz w:val="20"/>
                <w:szCs w:val="20"/>
              </w:rPr>
              <w:t xml:space="preserve">rondmailen </w:t>
            </w:r>
            <w:r>
              <w:rPr>
                <w:rFonts w:ascii="Arial" w:hAnsi="Arial" w:cs="Arial"/>
                <w:sz w:val="20"/>
                <w:szCs w:val="20"/>
              </w:rPr>
              <w:t xml:space="preserve">binnen </w:t>
            </w:r>
            <w:proofErr w:type="spellStart"/>
            <w:r w:rsidRPr="007E0FC1"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 w:rsidRPr="007E0F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1AE8" w:rsidRPr="007230D5" w:rsidRDefault="005C1AE8" w:rsidP="00B83E0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B1" w:rsidRDefault="00FF2AB1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133" w:rsidRDefault="00194133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133" w:rsidRDefault="00194133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133" w:rsidRDefault="00194133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  <w:p w:rsidR="00194133" w:rsidRDefault="00194133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Sec</w:t>
            </w:r>
          </w:p>
          <w:p w:rsidR="002B4F01" w:rsidRDefault="002B4F01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568" w:rsidRDefault="00972568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F01" w:rsidRDefault="002B4F01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  <w:p w:rsidR="002B4F01" w:rsidRDefault="002B4F01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F01" w:rsidRDefault="002B4F01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F01" w:rsidRDefault="002B4F01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F01" w:rsidRDefault="002B4F01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F01" w:rsidRDefault="002B4F01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F01" w:rsidRDefault="002B4F01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A92510" w:rsidRDefault="00FE6E98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A92510" w:rsidRDefault="00A92510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510" w:rsidRDefault="00A92510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510" w:rsidRDefault="00A92510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510" w:rsidRDefault="00A92510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510" w:rsidRDefault="00A92510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510" w:rsidRDefault="00A92510" w:rsidP="002B4F0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E0D" w:rsidRDefault="00B83E0D" w:rsidP="00B83E0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E0D" w:rsidRDefault="00B83E0D" w:rsidP="00B83E0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E0D" w:rsidRDefault="00B83E0D" w:rsidP="00B83E0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E0D" w:rsidRDefault="00B83E0D" w:rsidP="00B83E0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E0D" w:rsidRDefault="00B83E0D" w:rsidP="00B83E0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98C" w:rsidRDefault="00F0698C" w:rsidP="00B83E0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E0D" w:rsidRPr="00F0698C" w:rsidRDefault="00B83E0D" w:rsidP="00B83E0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98C"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B56CF9" w:rsidRPr="00F0698C" w:rsidRDefault="00B56CF9" w:rsidP="00B56CF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6CF9" w:rsidRPr="00F0698C" w:rsidRDefault="00B56CF9" w:rsidP="00B56CF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6CF9" w:rsidRPr="00F0698C" w:rsidRDefault="00B56CF9" w:rsidP="00B56CF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6CF9" w:rsidRPr="00F0698C" w:rsidRDefault="00B56CF9" w:rsidP="00B56CF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6CF9" w:rsidRPr="00F0698C" w:rsidRDefault="00B56CF9" w:rsidP="00B56CF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6CF9" w:rsidRPr="00F0698C" w:rsidRDefault="00B56CF9" w:rsidP="00B56CF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6CF9" w:rsidRPr="00F0698C" w:rsidRDefault="00B56CF9" w:rsidP="00B56CF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6CF9" w:rsidRPr="00F0698C" w:rsidRDefault="00B56CF9" w:rsidP="00B56CF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6CF9" w:rsidRPr="00F0698C" w:rsidRDefault="00B56CF9" w:rsidP="00B56CF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6CF9" w:rsidRPr="00F0698C" w:rsidRDefault="00B56CF9" w:rsidP="00B56CF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6CF9" w:rsidRPr="00740055" w:rsidRDefault="00B56CF9" w:rsidP="00B56CF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0055">
              <w:rPr>
                <w:rFonts w:ascii="Arial" w:hAnsi="Arial" w:cs="Arial"/>
                <w:sz w:val="20"/>
                <w:szCs w:val="20"/>
                <w:lang w:val="en-US"/>
              </w:rPr>
              <w:t>Pol</w:t>
            </w:r>
          </w:p>
          <w:p w:rsidR="00B56CF9" w:rsidRPr="00740055" w:rsidRDefault="00B56CF9" w:rsidP="00AB5AB0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6CF9" w:rsidRPr="00740055" w:rsidRDefault="00B56CF9" w:rsidP="00AB5AB0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6CF9" w:rsidRPr="00740055" w:rsidRDefault="00B56CF9" w:rsidP="00AB5AB0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6CF9" w:rsidRPr="00740055" w:rsidRDefault="00B56CF9" w:rsidP="00AB5AB0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6CF9" w:rsidRPr="00740055" w:rsidRDefault="00B56CF9" w:rsidP="00AB5AB0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6CF9" w:rsidRPr="00740055" w:rsidRDefault="00B56CF9" w:rsidP="00AB5AB0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5AB0" w:rsidRPr="00740055" w:rsidRDefault="00B56CF9" w:rsidP="00D344D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r w:rsidRPr="00740055">
              <w:rPr>
                <w:rFonts w:ascii="Arial" w:hAnsi="Arial" w:cs="Arial"/>
                <w:sz w:val="20"/>
                <w:szCs w:val="20"/>
                <w:lang w:val="en-US"/>
              </w:rPr>
              <w:t>Bes/Per</w:t>
            </w:r>
          </w:p>
          <w:bookmarkEnd w:id="0"/>
          <w:p w:rsidR="005C1AE8" w:rsidRPr="00740055" w:rsidRDefault="005C1AE8" w:rsidP="00AB5AB0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5C1AE8" w:rsidP="00AB5AB0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5C1AE8" w:rsidP="00AB5AB0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5C1AE8" w:rsidP="00AB5AB0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5C1AE8" w:rsidP="005C1AE8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Default="005C1AE8" w:rsidP="00F0698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0055">
              <w:rPr>
                <w:rFonts w:ascii="Arial" w:hAnsi="Arial" w:cs="Arial"/>
                <w:sz w:val="20"/>
                <w:szCs w:val="20"/>
                <w:lang w:val="en-US"/>
              </w:rPr>
              <w:t>Pol</w:t>
            </w:r>
          </w:p>
          <w:p w:rsidR="00F0698C" w:rsidRPr="00740055" w:rsidRDefault="00F0698C" w:rsidP="00F0698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0055">
              <w:rPr>
                <w:rFonts w:ascii="Arial" w:hAnsi="Arial" w:cs="Arial"/>
                <w:sz w:val="20"/>
                <w:szCs w:val="20"/>
                <w:lang w:val="en-US"/>
              </w:rPr>
              <w:t>Bes</w:t>
            </w:r>
          </w:p>
          <w:p w:rsidR="005C1AE8" w:rsidRPr="00740055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740055" w:rsidRDefault="00F0698C" w:rsidP="00F0698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Kem</w:t>
            </w:r>
            <w:proofErr w:type="spellEnd"/>
          </w:p>
          <w:p w:rsidR="005C1AE8" w:rsidRPr="00F0698C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698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Pol</w:t>
            </w:r>
          </w:p>
          <w:p w:rsidR="005C1AE8" w:rsidRPr="00F0698C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F0698C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F0698C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1AE8" w:rsidRPr="00F0698C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D39F6" w:rsidRDefault="006E413E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Kem</w:t>
            </w:r>
            <w:proofErr w:type="spellEnd"/>
          </w:p>
          <w:p w:rsidR="00AD39F6" w:rsidRDefault="00AD39F6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39F6" w:rsidRDefault="00AD39F6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39F6" w:rsidRDefault="00AD39F6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AE8" w:rsidRPr="00383A8C" w:rsidRDefault="005C1AE8" w:rsidP="005C1AE8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59" w:rsidRPr="000C4A8F" w:rsidTr="007230D5">
        <w:tc>
          <w:tcPr>
            <w:tcW w:w="1384" w:type="dxa"/>
            <w:tcBorders>
              <w:top w:val="single" w:sz="4" w:space="0" w:color="auto"/>
            </w:tcBorders>
          </w:tcPr>
          <w:p w:rsidR="006D1559" w:rsidRPr="006814CA" w:rsidRDefault="00965E6C" w:rsidP="00965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6D1559" w:rsidRDefault="00965E6C" w:rsidP="00965E6C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6D1559" w:rsidRPr="006814C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65E6C" w:rsidRDefault="00965E6C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>W</w:t>
            </w:r>
            <w:r w:rsidR="006C669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ebsite: </w:t>
            </w:r>
            <w:proofErr w:type="spellStart"/>
            <w:r w:rsidR="006C6691">
              <w:rPr>
                <w:rFonts w:ascii="Arial" w:hAnsi="Arial" w:cs="Arial"/>
                <w:bCs/>
                <w:sz w:val="20"/>
                <w:szCs w:val="20"/>
                <w:u w:val="single"/>
              </w:rPr>
              <w:t>s.v.z</w:t>
            </w:r>
            <w:proofErr w:type="spellEnd"/>
            <w:r w:rsidR="006C6691">
              <w:rPr>
                <w:rFonts w:ascii="Arial" w:hAnsi="Arial" w:cs="Arial"/>
                <w:bCs/>
                <w:sz w:val="20"/>
                <w:szCs w:val="20"/>
                <w:u w:val="single"/>
              </w:rPr>
              <w:t>. omzetten</w:t>
            </w:r>
          </w:p>
          <w:p w:rsidR="000C4A8F" w:rsidRDefault="000C4A8F" w:rsidP="000C4A8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C4A8F">
              <w:rPr>
                <w:rFonts w:ascii="Arial" w:hAnsi="Arial" w:cs="Arial"/>
                <w:bCs/>
                <w:sz w:val="20"/>
                <w:szCs w:val="20"/>
              </w:rPr>
              <w:t>De training voor gebruik website voldeed niet aan de verwachtin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gen </w:t>
            </w:r>
            <w:r w:rsidR="000A478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8F10CE">
              <w:rPr>
                <w:rFonts w:ascii="Arial" w:hAnsi="Arial" w:cs="Arial"/>
                <w:bCs/>
                <w:sz w:val="20"/>
                <w:szCs w:val="20"/>
              </w:rPr>
              <w:t>r komt zeer waarschijnlijk</w:t>
            </w:r>
            <w:r w:rsidRPr="000C4A8F">
              <w:rPr>
                <w:rFonts w:ascii="Arial" w:hAnsi="Arial" w:cs="Arial"/>
                <w:bCs/>
                <w:sz w:val="20"/>
                <w:szCs w:val="20"/>
              </w:rPr>
              <w:t xml:space="preserve"> nog een 2</w:t>
            </w:r>
            <w:r w:rsidRPr="000C4A8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</w:t>
            </w:r>
            <w:r w:rsidRPr="000C4A8F">
              <w:rPr>
                <w:rFonts w:ascii="Arial" w:hAnsi="Arial" w:cs="Arial"/>
                <w:bCs/>
                <w:sz w:val="20"/>
                <w:szCs w:val="20"/>
              </w:rPr>
              <w:t xml:space="preserve"> sessie</w:t>
            </w:r>
          </w:p>
          <w:p w:rsidR="000C4A8F" w:rsidRPr="000C4A8F" w:rsidRDefault="000A4789" w:rsidP="000C4A8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 neemt contact op met Dirk</w:t>
            </w:r>
            <w:r w:rsidR="00D908BA">
              <w:rPr>
                <w:rFonts w:ascii="Arial" w:hAnsi="Arial" w:cs="Arial"/>
                <w:bCs/>
                <w:sz w:val="20"/>
                <w:szCs w:val="20"/>
              </w:rPr>
              <w:t>/BMO</w:t>
            </w:r>
            <w:r w:rsidR="008F10CE">
              <w:rPr>
                <w:rFonts w:ascii="Arial" w:hAnsi="Arial" w:cs="Arial"/>
                <w:bCs/>
                <w:sz w:val="20"/>
                <w:szCs w:val="20"/>
              </w:rPr>
              <w:t xml:space="preserve"> met de vraag </w:t>
            </w:r>
            <w:r w:rsidR="00F56780">
              <w:rPr>
                <w:rFonts w:ascii="Arial" w:hAnsi="Arial" w:cs="Arial"/>
                <w:bCs/>
                <w:sz w:val="20"/>
                <w:szCs w:val="20"/>
              </w:rPr>
              <w:t>welke actie er nu is uitgezet. Wat is de p</w:t>
            </w:r>
            <w:r w:rsidR="008F10CE">
              <w:rPr>
                <w:rFonts w:ascii="Arial" w:hAnsi="Arial" w:cs="Arial"/>
                <w:bCs/>
                <w:sz w:val="20"/>
                <w:szCs w:val="20"/>
              </w:rPr>
              <w:t xml:space="preserve">lanning voor de trainingen i.s.m. Bas? Nieuwe site is in werking onder de ‘oude paraplu’ met websites. Wanneer wordt alles definitief omgezet? </w:t>
            </w:r>
          </w:p>
          <w:p w:rsidR="00003072" w:rsidRPr="007F728A" w:rsidRDefault="00003072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965E6C" w:rsidRDefault="00965E6C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Even kennismaken … in </w:t>
            </w:r>
            <w:proofErr w:type="spellStart"/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>Barneveldse</w:t>
            </w:r>
            <w:proofErr w:type="spellEnd"/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Krant</w:t>
            </w:r>
            <w:r w:rsidR="00003072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003072" w:rsidRDefault="00B964C7" w:rsidP="0000307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964C7">
              <w:rPr>
                <w:rFonts w:ascii="Arial" w:hAnsi="Arial" w:cs="Arial"/>
                <w:bCs/>
                <w:sz w:val="20"/>
                <w:szCs w:val="20"/>
              </w:rPr>
              <w:t>Sec gaat een opzetje maken</w:t>
            </w:r>
          </w:p>
          <w:p w:rsidR="00BE315F" w:rsidRPr="00BE315F" w:rsidRDefault="00B964C7" w:rsidP="00BE315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een paar zinnen presenteren wat je voor het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wpf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doet</w:t>
            </w:r>
          </w:p>
          <w:p w:rsidR="00003072" w:rsidRPr="007F728A" w:rsidRDefault="00003072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003072" w:rsidRDefault="00965E6C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>Communicatieplan voortgang</w:t>
            </w:r>
            <w:r w:rsidR="00003072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E829A9" w:rsidRPr="00E829A9" w:rsidRDefault="00E829A9" w:rsidP="00E829A9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29A9">
              <w:rPr>
                <w:rFonts w:ascii="Arial" w:hAnsi="Arial" w:cs="Arial"/>
                <w:bCs/>
                <w:sz w:val="20"/>
                <w:szCs w:val="20"/>
              </w:rPr>
              <w:t>Communicatie gaat via de website en via flyers</w:t>
            </w:r>
            <w:r w:rsidR="00C85EE4">
              <w:rPr>
                <w:rFonts w:ascii="Arial" w:hAnsi="Arial" w:cs="Arial"/>
                <w:bCs/>
                <w:sz w:val="20"/>
                <w:szCs w:val="20"/>
              </w:rPr>
              <w:t>/wijkkrantje</w:t>
            </w:r>
          </w:p>
          <w:p w:rsidR="00E829A9" w:rsidRDefault="00E829A9" w:rsidP="00E829A9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85EE4">
              <w:rPr>
                <w:rFonts w:ascii="Arial" w:hAnsi="Arial" w:cs="Arial"/>
                <w:bCs/>
                <w:sz w:val="20"/>
                <w:szCs w:val="20"/>
              </w:rPr>
              <w:t>Conceptversie communicatiepl</w:t>
            </w:r>
            <w:r w:rsidR="00C85EE4" w:rsidRPr="00C85EE4">
              <w:rPr>
                <w:rFonts w:ascii="Arial" w:hAnsi="Arial" w:cs="Arial"/>
                <w:bCs/>
                <w:sz w:val="20"/>
                <w:szCs w:val="20"/>
              </w:rPr>
              <w:t>an als basis gebruiken, dit concept naar iedereen mailen</w:t>
            </w:r>
            <w:r w:rsidR="000C4A8F">
              <w:rPr>
                <w:rFonts w:ascii="Arial" w:hAnsi="Arial" w:cs="Arial"/>
                <w:bCs/>
                <w:sz w:val="20"/>
                <w:szCs w:val="20"/>
              </w:rPr>
              <w:t xml:space="preserve"> en archiveren</w:t>
            </w:r>
          </w:p>
          <w:p w:rsidR="00003072" w:rsidRPr="007F728A" w:rsidRDefault="00003072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003072" w:rsidRDefault="00965E6C" w:rsidP="00965E6C">
            <w:pPr>
              <w:ind w:left="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>Werven</w:t>
            </w:r>
            <w:r w:rsidR="00003072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5F79CE" w:rsidRDefault="00E829A9" w:rsidP="005F79C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29A9">
              <w:rPr>
                <w:rFonts w:ascii="Arial" w:hAnsi="Arial" w:cs="Arial"/>
                <w:bCs/>
                <w:sz w:val="20"/>
                <w:szCs w:val="20"/>
              </w:rPr>
              <w:t xml:space="preserve">Voorkeur om iemand vanuit </w:t>
            </w:r>
            <w:proofErr w:type="spellStart"/>
            <w:r w:rsidRPr="00E829A9">
              <w:rPr>
                <w:rFonts w:ascii="Arial" w:hAnsi="Arial" w:cs="Arial"/>
                <w:bCs/>
                <w:sz w:val="20"/>
                <w:szCs w:val="20"/>
              </w:rPr>
              <w:t>Ve</w:t>
            </w:r>
            <w:r w:rsidR="00A94758">
              <w:rPr>
                <w:rFonts w:ascii="Arial" w:hAnsi="Arial" w:cs="Arial"/>
                <w:bCs/>
                <w:sz w:val="20"/>
                <w:szCs w:val="20"/>
              </w:rPr>
              <w:t>ller</w:t>
            </w:r>
            <w:proofErr w:type="spellEnd"/>
            <w:r w:rsidR="00A94758">
              <w:rPr>
                <w:rFonts w:ascii="Arial" w:hAnsi="Arial" w:cs="Arial"/>
                <w:bCs/>
                <w:sz w:val="20"/>
                <w:szCs w:val="20"/>
              </w:rPr>
              <w:t xml:space="preserve"> bij </w:t>
            </w:r>
            <w:proofErr w:type="spellStart"/>
            <w:r w:rsidR="00A94758">
              <w:rPr>
                <w:rFonts w:ascii="Arial" w:hAnsi="Arial" w:cs="Arial"/>
                <w:bCs/>
                <w:sz w:val="20"/>
                <w:szCs w:val="20"/>
              </w:rPr>
              <w:t>wpf</w:t>
            </w:r>
            <w:proofErr w:type="spellEnd"/>
            <w:r w:rsidR="00A94758">
              <w:rPr>
                <w:rFonts w:ascii="Arial" w:hAnsi="Arial" w:cs="Arial"/>
                <w:bCs/>
                <w:sz w:val="20"/>
                <w:szCs w:val="20"/>
              </w:rPr>
              <w:t xml:space="preserve"> te krijgen: Bes heeft </w:t>
            </w:r>
            <w:r w:rsidRPr="00E829A9">
              <w:rPr>
                <w:rFonts w:ascii="Arial" w:hAnsi="Arial" w:cs="Arial"/>
                <w:bCs/>
                <w:sz w:val="20"/>
                <w:szCs w:val="20"/>
              </w:rPr>
              <w:t>iemand op het o</w:t>
            </w:r>
            <w:r w:rsidR="00F56780">
              <w:rPr>
                <w:rFonts w:ascii="Arial" w:hAnsi="Arial" w:cs="Arial"/>
                <w:bCs/>
                <w:sz w:val="20"/>
                <w:szCs w:val="20"/>
              </w:rPr>
              <w:t xml:space="preserve">og, gaat polsen, daarna </w:t>
            </w:r>
            <w:r w:rsidR="00D87111">
              <w:rPr>
                <w:rFonts w:ascii="Arial" w:hAnsi="Arial" w:cs="Arial"/>
                <w:bCs/>
                <w:sz w:val="20"/>
                <w:szCs w:val="20"/>
              </w:rPr>
              <w:t>zal</w:t>
            </w:r>
            <w:r w:rsidR="00F567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4758">
              <w:rPr>
                <w:rFonts w:ascii="Arial" w:hAnsi="Arial" w:cs="Arial"/>
                <w:bCs/>
                <w:sz w:val="20"/>
                <w:szCs w:val="20"/>
              </w:rPr>
              <w:t xml:space="preserve">Sec </w:t>
            </w:r>
            <w:r w:rsidRPr="00E829A9">
              <w:rPr>
                <w:rFonts w:ascii="Arial" w:hAnsi="Arial" w:cs="Arial"/>
                <w:bCs/>
                <w:sz w:val="20"/>
                <w:szCs w:val="20"/>
              </w:rPr>
              <w:t xml:space="preserve">contact </w:t>
            </w:r>
            <w:r w:rsidR="00F56780">
              <w:rPr>
                <w:rFonts w:ascii="Arial" w:hAnsi="Arial" w:cs="Arial"/>
                <w:bCs/>
                <w:sz w:val="20"/>
                <w:szCs w:val="20"/>
              </w:rPr>
              <w:t>opnemen</w:t>
            </w:r>
          </w:p>
          <w:p w:rsidR="00E829A9" w:rsidRDefault="00E829A9" w:rsidP="005F79C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kan een oproep meenemen in het wijkkrantje, evt</w:t>
            </w:r>
            <w:r w:rsidR="00A94758">
              <w:rPr>
                <w:rFonts w:ascii="Arial" w:hAnsi="Arial" w:cs="Arial"/>
                <w:bCs/>
                <w:sz w:val="20"/>
                <w:szCs w:val="20"/>
              </w:rPr>
              <w:t>. combineren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met de flyer voor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opschoondag</w:t>
            </w:r>
            <w:proofErr w:type="spellEnd"/>
          </w:p>
          <w:p w:rsidR="00E829A9" w:rsidRPr="00E829A9" w:rsidRDefault="00E829A9" w:rsidP="00E829A9">
            <w:pPr>
              <w:pStyle w:val="Lijstalinea"/>
              <w:ind w:left="72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stuurt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iig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opzet voor een nieuw wijkkrantje naar iedereen, dan kijken we of een krantje op korte termijn haalbaar is</w:t>
            </w:r>
          </w:p>
          <w:p w:rsidR="005F79CE" w:rsidRPr="005F79CE" w:rsidRDefault="00F56780" w:rsidP="005F79C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Het punt ‘werven’ m</w:t>
            </w:r>
            <w:r w:rsidR="005F79CE" w:rsidRPr="005F79CE">
              <w:rPr>
                <w:rFonts w:ascii="Arial" w:hAnsi="Arial" w:cs="Arial"/>
                <w:bCs/>
                <w:sz w:val="20"/>
                <w:szCs w:val="20"/>
              </w:rPr>
              <w:t>eenemen naar</w:t>
            </w:r>
            <w:r w:rsidR="005F79CE">
              <w:rPr>
                <w:rFonts w:ascii="Arial" w:hAnsi="Arial" w:cs="Arial"/>
                <w:bCs/>
                <w:sz w:val="20"/>
                <w:szCs w:val="20"/>
              </w:rPr>
              <w:t xml:space="preserve"> agenda</w:t>
            </w:r>
            <w:r w:rsidR="005F79CE" w:rsidRPr="005F79CE">
              <w:rPr>
                <w:rFonts w:ascii="Arial" w:hAnsi="Arial" w:cs="Arial"/>
                <w:bCs/>
                <w:sz w:val="20"/>
                <w:szCs w:val="20"/>
              </w:rPr>
              <w:t xml:space="preserve"> volgende vergadering</w:t>
            </w:r>
            <w:r w:rsidR="005F79CE">
              <w:rPr>
                <w:rFonts w:ascii="Arial" w:hAnsi="Arial" w:cs="Arial"/>
                <w:bCs/>
                <w:sz w:val="20"/>
                <w:szCs w:val="20"/>
              </w:rPr>
              <w:t>en</w:t>
            </w:r>
          </w:p>
          <w:p w:rsidR="00965E6C" w:rsidRPr="00965E6C" w:rsidRDefault="00965E6C" w:rsidP="00BE31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D1559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A8F" w:rsidRDefault="000C4A8F" w:rsidP="008F10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0CE" w:rsidRPr="00AD3C38" w:rsidRDefault="00D87111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3C38">
              <w:rPr>
                <w:rFonts w:ascii="Arial" w:hAnsi="Arial" w:cs="Arial"/>
                <w:sz w:val="20"/>
                <w:szCs w:val="20"/>
                <w:lang w:val="en-US"/>
              </w:rPr>
              <w:t>Kem</w:t>
            </w:r>
            <w:proofErr w:type="spellEnd"/>
          </w:p>
          <w:p w:rsidR="00B964C7" w:rsidRPr="008F10CE" w:rsidRDefault="008F10CE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10CE">
              <w:rPr>
                <w:rFonts w:ascii="Arial" w:hAnsi="Arial" w:cs="Arial"/>
                <w:sz w:val="20"/>
                <w:szCs w:val="20"/>
                <w:lang w:val="en-US"/>
              </w:rPr>
              <w:t>Pol</w:t>
            </w:r>
          </w:p>
          <w:p w:rsidR="00B964C7" w:rsidRPr="008F10CE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964C7" w:rsidRPr="008F10CE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964C7" w:rsidRPr="008F10CE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964C7" w:rsidRPr="008F10CE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C4A8F" w:rsidRDefault="0099211C" w:rsidP="008F10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8F10CE">
              <w:rPr>
                <w:rFonts w:ascii="Arial" w:hAnsi="Arial" w:cs="Arial"/>
                <w:sz w:val="20"/>
                <w:szCs w:val="20"/>
                <w:lang w:val="en-US"/>
              </w:rPr>
              <w:t>Sec</w:t>
            </w:r>
          </w:p>
          <w:p w:rsidR="008F10CE" w:rsidRDefault="008F10CE" w:rsidP="000C4A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F10CE" w:rsidRDefault="008F10CE" w:rsidP="000C4A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F10CE" w:rsidRDefault="008F10CE" w:rsidP="000C4A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F10CE" w:rsidRDefault="008F10CE" w:rsidP="000C4A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F10CE" w:rsidRPr="008F10CE" w:rsidRDefault="008F10CE" w:rsidP="000C4A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5EE4" w:rsidRPr="000C4A8F" w:rsidRDefault="00C85EE4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4A8F">
              <w:rPr>
                <w:rFonts w:ascii="Arial" w:hAnsi="Arial" w:cs="Arial"/>
                <w:sz w:val="20"/>
                <w:szCs w:val="20"/>
                <w:lang w:val="en-US"/>
              </w:rPr>
              <w:t>Kem</w:t>
            </w:r>
            <w:proofErr w:type="spellEnd"/>
            <w:r w:rsidR="000C4A8F" w:rsidRPr="000C4A8F">
              <w:rPr>
                <w:rFonts w:ascii="Arial" w:hAnsi="Arial" w:cs="Arial"/>
                <w:sz w:val="20"/>
                <w:szCs w:val="20"/>
                <w:lang w:val="en-US"/>
              </w:rPr>
              <w:t>/Sec</w:t>
            </w:r>
          </w:p>
          <w:p w:rsidR="00C85EE4" w:rsidRPr="000C4A8F" w:rsidRDefault="00C85EE4" w:rsidP="00C85E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C4A8F" w:rsidRDefault="000C4A8F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29A9" w:rsidRPr="000C4A8F" w:rsidRDefault="00E829A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4A8F">
              <w:rPr>
                <w:rFonts w:ascii="Arial" w:hAnsi="Arial" w:cs="Arial"/>
                <w:sz w:val="20"/>
                <w:szCs w:val="20"/>
                <w:lang w:val="en-US"/>
              </w:rPr>
              <w:t>Bes</w:t>
            </w:r>
          </w:p>
          <w:p w:rsidR="00E829A9" w:rsidRDefault="00A94758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</w:t>
            </w:r>
          </w:p>
          <w:p w:rsidR="00A94758" w:rsidRPr="000C4A8F" w:rsidRDefault="00A94758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29A9" w:rsidRPr="000C4A8F" w:rsidRDefault="00E829A9" w:rsidP="00A947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29A9" w:rsidRPr="000C4A8F" w:rsidRDefault="00E829A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4A8F">
              <w:rPr>
                <w:rFonts w:ascii="Arial" w:hAnsi="Arial" w:cs="Arial"/>
                <w:sz w:val="20"/>
                <w:szCs w:val="20"/>
                <w:lang w:val="en-US"/>
              </w:rPr>
              <w:t>Kem</w:t>
            </w:r>
            <w:proofErr w:type="spellEnd"/>
          </w:p>
          <w:p w:rsidR="00E829A9" w:rsidRPr="000C4A8F" w:rsidRDefault="00E829A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29A9" w:rsidRPr="000C4A8F" w:rsidRDefault="00E829A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4A8F">
              <w:rPr>
                <w:rFonts w:ascii="Arial" w:hAnsi="Arial" w:cs="Arial"/>
                <w:sz w:val="20"/>
                <w:szCs w:val="20"/>
                <w:lang w:val="en-US"/>
              </w:rPr>
              <w:t>Sec</w:t>
            </w:r>
          </w:p>
        </w:tc>
      </w:tr>
      <w:tr w:rsidR="006D1559" w:rsidRPr="00222C5E" w:rsidTr="00ED5C8D">
        <w:trPr>
          <w:cantSplit/>
          <w:trHeight w:val="611"/>
        </w:trPr>
        <w:tc>
          <w:tcPr>
            <w:tcW w:w="1384" w:type="dxa"/>
          </w:tcPr>
          <w:p w:rsidR="006D1559" w:rsidRPr="006814CA" w:rsidRDefault="00965E6C" w:rsidP="00965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6D1559" w:rsidRDefault="006D1559" w:rsidP="00ED5C8D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6814CA">
              <w:rPr>
                <w:rFonts w:ascii="Arial" w:hAnsi="Arial" w:cs="Arial"/>
                <w:b/>
                <w:sz w:val="20"/>
                <w:szCs w:val="20"/>
              </w:rPr>
              <w:t>Rondvraag</w:t>
            </w:r>
            <w:r w:rsidR="00B964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964C7" w:rsidRDefault="005F79CE" w:rsidP="00ED5C8D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Per:</w:t>
            </w:r>
            <w:r w:rsidRPr="005F79CE">
              <w:rPr>
                <w:rFonts w:ascii="Arial" w:hAnsi="Arial" w:cs="Arial"/>
                <w:sz w:val="20"/>
                <w:szCs w:val="20"/>
              </w:rPr>
              <w:t xml:space="preserve"> vraag</w:t>
            </w:r>
            <w:r>
              <w:rPr>
                <w:rFonts w:ascii="Arial" w:hAnsi="Arial" w:cs="Arial"/>
                <w:sz w:val="20"/>
                <w:szCs w:val="20"/>
              </w:rPr>
              <w:t>t naar de ‘training oplossingsgericht communiceren’</w:t>
            </w:r>
          </w:p>
          <w:p w:rsidR="005F79CE" w:rsidRPr="005F79CE" w:rsidRDefault="005F79CE" w:rsidP="00ED5C8D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5F79CE">
              <w:rPr>
                <w:rFonts w:ascii="Arial" w:hAnsi="Arial" w:cs="Arial"/>
                <w:sz w:val="20"/>
                <w:szCs w:val="20"/>
              </w:rPr>
              <w:t>Pol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gaat navragen hoe het ervoor staat, ook vraag om terugkoppeling naar andere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</w:p>
          <w:p w:rsidR="006D1559" w:rsidRPr="002F2DAF" w:rsidRDefault="006D1559" w:rsidP="006C6691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1559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5F79CE" w:rsidP="005F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</w:p>
          <w:p w:rsidR="006D1559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559" w:rsidRPr="00222C5E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1559" w:rsidRPr="00EB59F3" w:rsidTr="00ED5C8D">
        <w:trPr>
          <w:cantSplit/>
        </w:trPr>
        <w:tc>
          <w:tcPr>
            <w:tcW w:w="1384" w:type="dxa"/>
          </w:tcPr>
          <w:p w:rsidR="006D1559" w:rsidRPr="004309C8" w:rsidRDefault="00965E6C" w:rsidP="00965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6D1559" w:rsidRDefault="006D1559" w:rsidP="00ED5C8D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4309C8">
              <w:rPr>
                <w:rFonts w:ascii="Arial" w:hAnsi="Arial" w:cs="Arial"/>
                <w:b/>
                <w:sz w:val="20"/>
                <w:szCs w:val="20"/>
              </w:rPr>
              <w:t>Volge</w:t>
            </w:r>
            <w:r>
              <w:rPr>
                <w:rFonts w:ascii="Arial" w:hAnsi="Arial" w:cs="Arial"/>
                <w:b/>
                <w:sz w:val="20"/>
                <w:szCs w:val="20"/>
              </w:rPr>
              <w:t>nde reguliere vergadering</w:t>
            </w:r>
            <w:r w:rsidRPr="009F51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C6691" w:rsidRPr="006C6691">
              <w:rPr>
                <w:rFonts w:ascii="Arial" w:hAnsi="Arial" w:cs="Arial"/>
                <w:sz w:val="20"/>
                <w:szCs w:val="20"/>
              </w:rPr>
              <w:t>15 mei</w:t>
            </w:r>
            <w:r w:rsidR="00965E6C" w:rsidRPr="006C6691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6C6691" w:rsidRDefault="006C6691" w:rsidP="00ED5C8D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Vergadering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Opschoondag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90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0810" w:rsidRPr="00B90810">
              <w:rPr>
                <w:rFonts w:ascii="Arial" w:hAnsi="Arial" w:cs="Arial"/>
                <w:sz w:val="20"/>
                <w:szCs w:val="20"/>
              </w:rPr>
              <w:t>27 februari 20.00 uur</w:t>
            </w:r>
          </w:p>
          <w:p w:rsidR="006C6691" w:rsidRDefault="006C6691" w:rsidP="00ED5C8D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Vergadering Buitenspeeldag:</w:t>
            </w:r>
            <w:r w:rsidR="00421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1B45" w:rsidRPr="00421B45">
              <w:rPr>
                <w:rFonts w:ascii="Arial" w:hAnsi="Arial" w:cs="Arial"/>
                <w:sz w:val="20"/>
                <w:szCs w:val="20"/>
              </w:rPr>
              <w:t>27 maart 20.00 uur</w:t>
            </w:r>
          </w:p>
          <w:p w:rsidR="006D1559" w:rsidRDefault="006D1559" w:rsidP="00ED5C8D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Sluiting:</w:t>
            </w:r>
            <w:r w:rsidR="009C7037">
              <w:rPr>
                <w:rFonts w:ascii="Arial" w:hAnsi="Arial" w:cs="Arial"/>
                <w:sz w:val="20"/>
                <w:szCs w:val="20"/>
              </w:rPr>
              <w:t xml:space="preserve"> 22.3</w:t>
            </w:r>
            <w:r w:rsidR="00965E6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uur.</w:t>
            </w:r>
          </w:p>
          <w:p w:rsidR="00003072" w:rsidRPr="00392BD6" w:rsidRDefault="00003072" w:rsidP="00ED5C8D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1559" w:rsidRPr="00742D2A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Pr="00742D2A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CB1" w:rsidRDefault="00561CB1"/>
    <w:sectPr w:rsidR="00561CB1" w:rsidSect="002E2A87">
      <w:headerReference w:type="default" r:id="rId10"/>
      <w:footerReference w:type="default" r:id="rId11"/>
      <w:pgSz w:w="11906" w:h="16838"/>
      <w:pgMar w:top="1699" w:right="1411" w:bottom="1411" w:left="13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C1" w:rsidRDefault="00D02BC1" w:rsidP="002E2A87">
      <w:r>
        <w:separator/>
      </w:r>
    </w:p>
  </w:endnote>
  <w:endnote w:type="continuationSeparator" w:id="0">
    <w:p w:rsidR="00D02BC1" w:rsidRDefault="00D02BC1" w:rsidP="002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37999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61CB9" w:rsidRPr="007E1A31" w:rsidRDefault="00161CB9" w:rsidP="00161CB9">
        <w:pPr>
          <w:pStyle w:val="Voettekst"/>
          <w:rPr>
            <w:rFonts w:ascii="Arial" w:hAnsi="Arial" w:cs="Arial"/>
            <w:sz w:val="16"/>
            <w:szCs w:val="16"/>
          </w:rPr>
        </w:pPr>
        <w:r w:rsidRPr="007E1A31">
          <w:rPr>
            <w:rFonts w:ascii="Arial" w:hAnsi="Arial" w:cs="Arial"/>
            <w:sz w:val="16"/>
            <w:szCs w:val="16"/>
          </w:rPr>
          <w:t>WPZIII-</w:t>
        </w:r>
        <w:proofErr w:type="spellStart"/>
        <w:r w:rsidRPr="007E1A31">
          <w:rPr>
            <w:rFonts w:ascii="Arial" w:hAnsi="Arial" w:cs="Arial"/>
            <w:sz w:val="16"/>
            <w:szCs w:val="16"/>
          </w:rPr>
          <w:t>Veller</w:t>
        </w:r>
        <w:proofErr w:type="spellEnd"/>
        <w:r w:rsidRPr="007E1A31">
          <w:rPr>
            <w:rFonts w:ascii="Arial" w:hAnsi="Arial" w:cs="Arial"/>
            <w:sz w:val="16"/>
            <w:szCs w:val="16"/>
          </w:rPr>
          <w:t xml:space="preserve">/vergaderingen/notulen d.d. </w:t>
        </w:r>
        <w:r>
          <w:rPr>
            <w:rFonts w:ascii="Arial" w:hAnsi="Arial" w:cs="Arial"/>
            <w:sz w:val="16"/>
            <w:szCs w:val="16"/>
          </w:rPr>
          <w:t>06-02-2017</w:t>
        </w:r>
      </w:p>
      <w:p w:rsidR="00161CB9" w:rsidRPr="00161CB9" w:rsidRDefault="00161CB9">
        <w:pPr>
          <w:pStyle w:val="Voettekst"/>
          <w:jc w:val="center"/>
          <w:rPr>
            <w:rFonts w:asciiTheme="minorHAnsi" w:hAnsiTheme="minorHAnsi"/>
          </w:rPr>
        </w:pPr>
        <w:r w:rsidRPr="00161CB9">
          <w:rPr>
            <w:rFonts w:asciiTheme="minorHAnsi" w:hAnsiTheme="minorHAnsi"/>
          </w:rPr>
          <w:fldChar w:fldCharType="begin"/>
        </w:r>
        <w:r w:rsidRPr="00161CB9">
          <w:rPr>
            <w:rFonts w:asciiTheme="minorHAnsi" w:hAnsiTheme="minorHAnsi"/>
          </w:rPr>
          <w:instrText>PAGE   \* MERGEFORMAT</w:instrText>
        </w:r>
        <w:r w:rsidRPr="00161CB9">
          <w:rPr>
            <w:rFonts w:asciiTheme="minorHAnsi" w:hAnsiTheme="minorHAnsi"/>
          </w:rPr>
          <w:fldChar w:fldCharType="separate"/>
        </w:r>
        <w:r w:rsidR="00D344D0">
          <w:rPr>
            <w:rFonts w:asciiTheme="minorHAnsi" w:hAnsiTheme="minorHAnsi"/>
            <w:noProof/>
          </w:rPr>
          <w:t>1</w:t>
        </w:r>
        <w:r w:rsidRPr="00161CB9">
          <w:rPr>
            <w:rFonts w:asciiTheme="minorHAnsi" w:hAnsiTheme="minorHAnsi"/>
          </w:rPr>
          <w:fldChar w:fldCharType="end"/>
        </w:r>
      </w:p>
    </w:sdtContent>
  </w:sdt>
  <w:p w:rsidR="002E2A87" w:rsidRDefault="002E2A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C1" w:rsidRDefault="00D02BC1" w:rsidP="002E2A87">
      <w:r>
        <w:separator/>
      </w:r>
    </w:p>
  </w:footnote>
  <w:footnote w:type="continuationSeparator" w:id="0">
    <w:p w:rsidR="00D02BC1" w:rsidRDefault="00D02BC1" w:rsidP="002E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87" w:rsidRPr="002D7A27" w:rsidRDefault="002E2A87" w:rsidP="002E2A87">
    <w:pPr>
      <w:pStyle w:val="Koptekst"/>
      <w:jc w:val="center"/>
      <w:rPr>
        <w:rFonts w:ascii="Arial" w:hAnsi="Arial" w:cs="Arial"/>
        <w:b/>
        <w:sz w:val="52"/>
        <w:szCs w:val="52"/>
      </w:rPr>
    </w:pPr>
    <w:r w:rsidRPr="002D7A27">
      <w:rPr>
        <w:rFonts w:ascii="Arial" w:hAnsi="Arial" w:cs="Arial"/>
        <w:b/>
        <w:sz w:val="52"/>
        <w:szCs w:val="52"/>
      </w:rPr>
      <w:t>WIJKPLATFORM ZUID-III/VELLER</w:t>
    </w:r>
  </w:p>
  <w:p w:rsidR="002E2A87" w:rsidRDefault="002E2A87">
    <w:pPr>
      <w:pStyle w:val="Koptekst"/>
    </w:pPr>
  </w:p>
  <w:p w:rsidR="002E2A87" w:rsidRDefault="002E2A8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3FD"/>
    <w:multiLevelType w:val="hybridMultilevel"/>
    <w:tmpl w:val="984AC8A4"/>
    <w:lvl w:ilvl="0" w:tplc="00F29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707EE"/>
    <w:multiLevelType w:val="hybridMultilevel"/>
    <w:tmpl w:val="EED4D080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3F27"/>
    <w:multiLevelType w:val="hybridMultilevel"/>
    <w:tmpl w:val="993E63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0D2D"/>
    <w:multiLevelType w:val="hybridMultilevel"/>
    <w:tmpl w:val="586C9C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B191E"/>
    <w:multiLevelType w:val="hybridMultilevel"/>
    <w:tmpl w:val="E8ACCC82"/>
    <w:lvl w:ilvl="0" w:tplc="7360A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5AB4"/>
    <w:multiLevelType w:val="hybridMultilevel"/>
    <w:tmpl w:val="EC0C124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1580"/>
    <w:multiLevelType w:val="hybridMultilevel"/>
    <w:tmpl w:val="11C40E3A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4D53"/>
    <w:multiLevelType w:val="hybridMultilevel"/>
    <w:tmpl w:val="6C6E3BFE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0A9D"/>
    <w:multiLevelType w:val="hybridMultilevel"/>
    <w:tmpl w:val="72FE065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B3586"/>
    <w:multiLevelType w:val="hybridMultilevel"/>
    <w:tmpl w:val="782E0BD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654B2"/>
    <w:multiLevelType w:val="hybridMultilevel"/>
    <w:tmpl w:val="F830F51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0594B"/>
    <w:multiLevelType w:val="hybridMultilevel"/>
    <w:tmpl w:val="16BC86B6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84392"/>
    <w:multiLevelType w:val="hybridMultilevel"/>
    <w:tmpl w:val="E104F820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C10D6"/>
    <w:multiLevelType w:val="hybridMultilevel"/>
    <w:tmpl w:val="FD7AC99E"/>
    <w:lvl w:ilvl="0" w:tplc="5E7AC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41DC6"/>
    <w:multiLevelType w:val="hybridMultilevel"/>
    <w:tmpl w:val="DAFCA43C"/>
    <w:lvl w:ilvl="0" w:tplc="92DEFD70">
      <w:start w:val="1"/>
      <w:numFmt w:val="bullet"/>
      <w:lvlText w:val="-"/>
      <w:lvlJc w:val="left"/>
      <w:pPr>
        <w:ind w:left="72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3B0E52AB"/>
    <w:multiLevelType w:val="hybridMultilevel"/>
    <w:tmpl w:val="65BC41BC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3FF0"/>
    <w:multiLevelType w:val="hybridMultilevel"/>
    <w:tmpl w:val="20D60A4C"/>
    <w:lvl w:ilvl="0" w:tplc="92DEFD70">
      <w:start w:val="1"/>
      <w:numFmt w:val="bullet"/>
      <w:lvlText w:val="-"/>
      <w:lvlJc w:val="left"/>
      <w:pPr>
        <w:ind w:left="72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>
    <w:nsid w:val="52B701F9"/>
    <w:multiLevelType w:val="hybridMultilevel"/>
    <w:tmpl w:val="B6C07F32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37D5F"/>
    <w:multiLevelType w:val="hybridMultilevel"/>
    <w:tmpl w:val="4288B1FC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60DE1"/>
    <w:multiLevelType w:val="hybridMultilevel"/>
    <w:tmpl w:val="2B4C5E0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F33F2"/>
    <w:multiLevelType w:val="hybridMultilevel"/>
    <w:tmpl w:val="40FA2F6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20766"/>
    <w:multiLevelType w:val="hybridMultilevel"/>
    <w:tmpl w:val="1CD457AE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95F14"/>
    <w:multiLevelType w:val="hybridMultilevel"/>
    <w:tmpl w:val="F45624AA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07A2A"/>
    <w:multiLevelType w:val="hybridMultilevel"/>
    <w:tmpl w:val="043A763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E7598"/>
    <w:multiLevelType w:val="hybridMultilevel"/>
    <w:tmpl w:val="455078E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C5272"/>
    <w:multiLevelType w:val="hybridMultilevel"/>
    <w:tmpl w:val="286044D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A128E"/>
    <w:multiLevelType w:val="hybridMultilevel"/>
    <w:tmpl w:val="336E83EC"/>
    <w:lvl w:ilvl="0" w:tplc="92DEFD70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4DD0507"/>
    <w:multiLevelType w:val="hybridMultilevel"/>
    <w:tmpl w:val="38348CF0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2107D"/>
    <w:multiLevelType w:val="hybridMultilevel"/>
    <w:tmpl w:val="99C6E93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A45A8"/>
    <w:multiLevelType w:val="hybridMultilevel"/>
    <w:tmpl w:val="08CCF21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368C0"/>
    <w:multiLevelType w:val="hybridMultilevel"/>
    <w:tmpl w:val="6F545EC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27"/>
  </w:num>
  <w:num w:numId="9">
    <w:abstractNumId w:val="24"/>
  </w:num>
  <w:num w:numId="10">
    <w:abstractNumId w:val="9"/>
  </w:num>
  <w:num w:numId="11">
    <w:abstractNumId w:val="26"/>
  </w:num>
  <w:num w:numId="12">
    <w:abstractNumId w:val="1"/>
  </w:num>
  <w:num w:numId="13">
    <w:abstractNumId w:val="30"/>
  </w:num>
  <w:num w:numId="14">
    <w:abstractNumId w:val="23"/>
  </w:num>
  <w:num w:numId="15">
    <w:abstractNumId w:val="3"/>
  </w:num>
  <w:num w:numId="16">
    <w:abstractNumId w:val="20"/>
  </w:num>
  <w:num w:numId="17">
    <w:abstractNumId w:val="17"/>
  </w:num>
  <w:num w:numId="18">
    <w:abstractNumId w:val="12"/>
  </w:num>
  <w:num w:numId="19">
    <w:abstractNumId w:val="5"/>
  </w:num>
  <w:num w:numId="20">
    <w:abstractNumId w:val="29"/>
  </w:num>
  <w:num w:numId="21">
    <w:abstractNumId w:val="18"/>
  </w:num>
  <w:num w:numId="22">
    <w:abstractNumId w:val="14"/>
  </w:num>
  <w:num w:numId="23">
    <w:abstractNumId w:val="16"/>
  </w:num>
  <w:num w:numId="24">
    <w:abstractNumId w:val="25"/>
  </w:num>
  <w:num w:numId="25">
    <w:abstractNumId w:val="21"/>
  </w:num>
  <w:num w:numId="26">
    <w:abstractNumId w:val="28"/>
  </w:num>
  <w:num w:numId="27">
    <w:abstractNumId w:val="22"/>
  </w:num>
  <w:num w:numId="28">
    <w:abstractNumId w:val="10"/>
  </w:num>
  <w:num w:numId="29">
    <w:abstractNumId w:val="6"/>
  </w:num>
  <w:num w:numId="30">
    <w:abstractNumId w:val="8"/>
  </w:num>
  <w:num w:numId="31">
    <w:abstractNumId w:val="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7"/>
    <w:rsid w:val="00003072"/>
    <w:rsid w:val="0000673D"/>
    <w:rsid w:val="00010C7D"/>
    <w:rsid w:val="000238E7"/>
    <w:rsid w:val="0002541B"/>
    <w:rsid w:val="00025465"/>
    <w:rsid w:val="00090CE4"/>
    <w:rsid w:val="000A4789"/>
    <w:rsid w:val="000B1C13"/>
    <w:rsid w:val="000C4A8F"/>
    <w:rsid w:val="0011544D"/>
    <w:rsid w:val="0013051B"/>
    <w:rsid w:val="00150F1D"/>
    <w:rsid w:val="0016165C"/>
    <w:rsid w:val="00161CB9"/>
    <w:rsid w:val="00167E58"/>
    <w:rsid w:val="00180EE5"/>
    <w:rsid w:val="001923C6"/>
    <w:rsid w:val="00194133"/>
    <w:rsid w:val="001D1E0F"/>
    <w:rsid w:val="001D2E74"/>
    <w:rsid w:val="001E6B9B"/>
    <w:rsid w:val="001F3297"/>
    <w:rsid w:val="001F6FED"/>
    <w:rsid w:val="00236BA9"/>
    <w:rsid w:val="00246E22"/>
    <w:rsid w:val="002737DA"/>
    <w:rsid w:val="002B47B2"/>
    <w:rsid w:val="002B4F01"/>
    <w:rsid w:val="002E2A87"/>
    <w:rsid w:val="0032338F"/>
    <w:rsid w:val="0033175B"/>
    <w:rsid w:val="00334844"/>
    <w:rsid w:val="0035066E"/>
    <w:rsid w:val="00361095"/>
    <w:rsid w:val="00384DD2"/>
    <w:rsid w:val="00393B56"/>
    <w:rsid w:val="003C2A84"/>
    <w:rsid w:val="003C4F02"/>
    <w:rsid w:val="003F313D"/>
    <w:rsid w:val="00402A1C"/>
    <w:rsid w:val="00411D58"/>
    <w:rsid w:val="00421B45"/>
    <w:rsid w:val="00440143"/>
    <w:rsid w:val="004D5FEF"/>
    <w:rsid w:val="00531116"/>
    <w:rsid w:val="00534650"/>
    <w:rsid w:val="0054512A"/>
    <w:rsid w:val="00546F51"/>
    <w:rsid w:val="005476D9"/>
    <w:rsid w:val="00561CB1"/>
    <w:rsid w:val="0056346C"/>
    <w:rsid w:val="00586742"/>
    <w:rsid w:val="00591297"/>
    <w:rsid w:val="005A1641"/>
    <w:rsid w:val="005B3296"/>
    <w:rsid w:val="005C1AE8"/>
    <w:rsid w:val="005F79CE"/>
    <w:rsid w:val="00607750"/>
    <w:rsid w:val="00632653"/>
    <w:rsid w:val="00650E5D"/>
    <w:rsid w:val="006561C9"/>
    <w:rsid w:val="00675446"/>
    <w:rsid w:val="00693555"/>
    <w:rsid w:val="006B3468"/>
    <w:rsid w:val="006C2AB3"/>
    <w:rsid w:val="006C6691"/>
    <w:rsid w:val="006D1559"/>
    <w:rsid w:val="006D1D70"/>
    <w:rsid w:val="006E413E"/>
    <w:rsid w:val="007230D5"/>
    <w:rsid w:val="00740055"/>
    <w:rsid w:val="00742D40"/>
    <w:rsid w:val="00744185"/>
    <w:rsid w:val="00762AD0"/>
    <w:rsid w:val="007E0FC1"/>
    <w:rsid w:val="007E4CE0"/>
    <w:rsid w:val="007F3505"/>
    <w:rsid w:val="007F505E"/>
    <w:rsid w:val="007F728A"/>
    <w:rsid w:val="00812FA7"/>
    <w:rsid w:val="00844149"/>
    <w:rsid w:val="00845C96"/>
    <w:rsid w:val="008506D9"/>
    <w:rsid w:val="008516B2"/>
    <w:rsid w:val="0088068B"/>
    <w:rsid w:val="008B77B1"/>
    <w:rsid w:val="008F10CE"/>
    <w:rsid w:val="008F13CD"/>
    <w:rsid w:val="009016BA"/>
    <w:rsid w:val="00917AC5"/>
    <w:rsid w:val="00936627"/>
    <w:rsid w:val="00944CA8"/>
    <w:rsid w:val="00965E6C"/>
    <w:rsid w:val="0097097E"/>
    <w:rsid w:val="00972568"/>
    <w:rsid w:val="0099211C"/>
    <w:rsid w:val="00996D80"/>
    <w:rsid w:val="009A3342"/>
    <w:rsid w:val="009C1813"/>
    <w:rsid w:val="009C6F43"/>
    <w:rsid w:val="009C7037"/>
    <w:rsid w:val="009D2D6C"/>
    <w:rsid w:val="009F51B4"/>
    <w:rsid w:val="00A168E3"/>
    <w:rsid w:val="00A7619D"/>
    <w:rsid w:val="00A821EE"/>
    <w:rsid w:val="00A92510"/>
    <w:rsid w:val="00A94758"/>
    <w:rsid w:val="00AB5AB0"/>
    <w:rsid w:val="00AD39F6"/>
    <w:rsid w:val="00AD3C38"/>
    <w:rsid w:val="00B24EE7"/>
    <w:rsid w:val="00B411C8"/>
    <w:rsid w:val="00B42F60"/>
    <w:rsid w:val="00B56CF9"/>
    <w:rsid w:val="00B83E0D"/>
    <w:rsid w:val="00B8516F"/>
    <w:rsid w:val="00B90810"/>
    <w:rsid w:val="00B946E4"/>
    <w:rsid w:val="00B964C7"/>
    <w:rsid w:val="00BA47FC"/>
    <w:rsid w:val="00BB659D"/>
    <w:rsid w:val="00BE23AF"/>
    <w:rsid w:val="00BE315F"/>
    <w:rsid w:val="00C30AB3"/>
    <w:rsid w:val="00C801CB"/>
    <w:rsid w:val="00C80C08"/>
    <w:rsid w:val="00C85EE4"/>
    <w:rsid w:val="00C868B1"/>
    <w:rsid w:val="00C931FA"/>
    <w:rsid w:val="00CB604A"/>
    <w:rsid w:val="00CC69E6"/>
    <w:rsid w:val="00CD6751"/>
    <w:rsid w:val="00D02BC1"/>
    <w:rsid w:val="00D0451A"/>
    <w:rsid w:val="00D148FB"/>
    <w:rsid w:val="00D344D0"/>
    <w:rsid w:val="00D41551"/>
    <w:rsid w:val="00D87111"/>
    <w:rsid w:val="00D908BA"/>
    <w:rsid w:val="00DB40AD"/>
    <w:rsid w:val="00DC0BF3"/>
    <w:rsid w:val="00DC5CCF"/>
    <w:rsid w:val="00DE7126"/>
    <w:rsid w:val="00DF3586"/>
    <w:rsid w:val="00E35CD0"/>
    <w:rsid w:val="00E366CF"/>
    <w:rsid w:val="00E401DE"/>
    <w:rsid w:val="00E61273"/>
    <w:rsid w:val="00E829A9"/>
    <w:rsid w:val="00E912EC"/>
    <w:rsid w:val="00E9579B"/>
    <w:rsid w:val="00EB29F6"/>
    <w:rsid w:val="00ED2CB3"/>
    <w:rsid w:val="00EE70F0"/>
    <w:rsid w:val="00F0698C"/>
    <w:rsid w:val="00F22042"/>
    <w:rsid w:val="00F24BF4"/>
    <w:rsid w:val="00F37F16"/>
    <w:rsid w:val="00F56780"/>
    <w:rsid w:val="00F616DE"/>
    <w:rsid w:val="00F75789"/>
    <w:rsid w:val="00F833AF"/>
    <w:rsid w:val="00FB580B"/>
    <w:rsid w:val="00FB6EC8"/>
    <w:rsid w:val="00FC5FBA"/>
    <w:rsid w:val="00FE02EB"/>
    <w:rsid w:val="00FE6E98"/>
    <w:rsid w:val="00FF2AB1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A8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2E2A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2A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A87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D1559"/>
    <w:pPr>
      <w:ind w:left="708"/>
    </w:pPr>
  </w:style>
  <w:style w:type="paragraph" w:styleId="Geenafstand">
    <w:name w:val="No Spacing"/>
    <w:link w:val="GeenafstandChar"/>
    <w:uiPriority w:val="1"/>
    <w:qFormat/>
    <w:rsid w:val="006D1559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155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02EB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1CB9"/>
    <w:rPr>
      <w:rFonts w:ascii="Times New Roman" w:eastAsia="Times New Roman" w:hAnsi="Times New Roman" w:cs="Times New Roman"/>
      <w:lang w:eastAsia="nl-NL"/>
    </w:rPr>
  </w:style>
  <w:style w:type="paragraph" w:customStyle="1" w:styleId="F9E977197262459AB16AE09F8A4F0155">
    <w:name w:val="F9E977197262459AB16AE09F8A4F0155"/>
    <w:rsid w:val="00161CB9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A8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2E2A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2A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A87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D1559"/>
    <w:pPr>
      <w:ind w:left="708"/>
    </w:pPr>
  </w:style>
  <w:style w:type="paragraph" w:styleId="Geenafstand">
    <w:name w:val="No Spacing"/>
    <w:link w:val="GeenafstandChar"/>
    <w:uiPriority w:val="1"/>
    <w:qFormat/>
    <w:rsid w:val="006D1559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155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02EB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1CB9"/>
    <w:rPr>
      <w:rFonts w:ascii="Times New Roman" w:eastAsia="Times New Roman" w:hAnsi="Times New Roman" w:cs="Times New Roman"/>
      <w:lang w:eastAsia="nl-NL"/>
    </w:rPr>
  </w:style>
  <w:style w:type="paragraph" w:customStyle="1" w:styleId="F9E977197262459AB16AE09F8A4F0155">
    <w:name w:val="F9E977197262459AB16AE09F8A4F0155"/>
    <w:rsid w:val="00161CB9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veld.nl/spel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neveld.nl/speelkaar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Marleen</cp:lastModifiedBy>
  <cp:revision>3</cp:revision>
  <dcterms:created xsi:type="dcterms:W3CDTF">2017-05-31T12:26:00Z</dcterms:created>
  <dcterms:modified xsi:type="dcterms:W3CDTF">2017-06-15T12:35:00Z</dcterms:modified>
</cp:coreProperties>
</file>